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84" w:rsidRDefault="00094584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>ведомлени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 об отсутствии фактов совершения </w:t>
      </w:r>
    </w:p>
    <w:p w:rsidR="00094584" w:rsidRPr="00705E11" w:rsidRDefault="00094584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в период с 1 января по 31 декабря 2019 года </w:t>
      </w:r>
    </w:p>
    <w:p w:rsidR="00094584" w:rsidRDefault="00094584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5E11">
        <w:rPr>
          <w:rFonts w:ascii="Times New Roman" w:hAnsi="Times New Roman" w:cs="Times New Roman"/>
          <w:b/>
          <w:bCs/>
          <w:sz w:val="26"/>
          <w:szCs w:val="26"/>
        </w:rPr>
        <w:t>сделок</w:t>
      </w:r>
      <w:r w:rsidRPr="00705E11">
        <w:rPr>
          <w:b/>
          <w:bCs/>
          <w:sz w:val="26"/>
          <w:szCs w:val="26"/>
        </w:rPr>
        <w:t xml:space="preserve"> 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094584" w:rsidRDefault="00094584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094584" w:rsidRPr="00260AA6" w:rsidRDefault="00094584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05E11">
        <w:rPr>
          <w:rFonts w:ascii="Times New Roman" w:hAnsi="Times New Roman" w:cs="Times New Roman"/>
          <w:b/>
          <w:bCs/>
          <w:sz w:val="26"/>
          <w:szCs w:val="26"/>
        </w:rPr>
        <w:t>(складочных) капиталах</w:t>
      </w: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организаций)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094584" w:rsidRDefault="00094584" w:rsidP="00F16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представлены</w:t>
      </w: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 депутатами Совета депутатов </w:t>
      </w:r>
    </w:p>
    <w:p w:rsidR="00094584" w:rsidRDefault="00094584" w:rsidP="00F575FB">
      <w:pPr>
        <w:tabs>
          <w:tab w:val="left" w:pos="4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Булатовского сельсовета Куйбышевского района Новосибирской области</w:t>
      </w:r>
    </w:p>
    <w:p w:rsidR="00094584" w:rsidRDefault="00094584" w:rsidP="00F575FB">
      <w:pPr>
        <w:tabs>
          <w:tab w:val="left" w:pos="4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584" w:rsidRPr="00260AA6" w:rsidRDefault="00094584" w:rsidP="00F16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385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6"/>
      </w:tblGrid>
      <w:tr w:rsidR="00094584" w:rsidRPr="001F2F7A">
        <w:trPr>
          <w:trHeight w:val="268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094584" w:rsidRPr="001F2F7A" w:rsidRDefault="00094584" w:rsidP="001F2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2F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bookmarkStart w:id="0" w:name="_GoBack"/>
            <w:bookmarkEnd w:id="0"/>
            <w:r w:rsidRPr="001F2F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094584" w:rsidRDefault="00094584" w:rsidP="00705E1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0481C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Pr="00C0481C">
        <w:rPr>
          <w:rFonts w:ascii="Times New Roman" w:hAnsi="Times New Roman" w:cs="Times New Roman"/>
          <w:i/>
          <w:iCs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:rsidR="00094584" w:rsidRDefault="00094584" w:rsidP="00705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>основе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05E1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094584" w:rsidRPr="00705E11" w:rsidRDefault="00094584" w:rsidP="00705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94584" w:rsidRDefault="00094584" w:rsidP="00F160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078"/>
      </w:tblGrid>
      <w:tr w:rsidR="00094584" w:rsidRPr="001F2F7A" w:rsidTr="00F575FB">
        <w:tc>
          <w:tcPr>
            <w:tcW w:w="567" w:type="dxa"/>
          </w:tcPr>
          <w:p w:rsidR="00094584" w:rsidRPr="001F2F7A" w:rsidRDefault="00094584" w:rsidP="001F2F7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F2F7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  <w:tcBorders>
              <w:bottom w:val="nil"/>
            </w:tcBorders>
          </w:tcPr>
          <w:p w:rsidR="00094584" w:rsidRPr="001F2F7A" w:rsidRDefault="00094584" w:rsidP="001F2F7A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2F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094584" w:rsidRPr="001F2F7A" w:rsidTr="00F575FB">
        <w:tc>
          <w:tcPr>
            <w:tcW w:w="567" w:type="dxa"/>
            <w:tcBorders>
              <w:right w:val="nil"/>
            </w:tcBorders>
          </w:tcPr>
          <w:p w:rsidR="00094584" w:rsidRPr="001F2F7A" w:rsidRDefault="00094584" w:rsidP="001F2F7A">
            <w:pPr>
              <w:autoSpaceDE w:val="0"/>
              <w:autoSpaceDN w:val="0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F7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094584" w:rsidRPr="00F575FB" w:rsidRDefault="00094584" w:rsidP="00F575FB">
            <w:pPr>
              <w:autoSpaceDE w:val="0"/>
              <w:autoSpaceDN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FB">
              <w:rPr>
                <w:rFonts w:ascii="Times New Roman" w:hAnsi="Times New Roman" w:cs="Times New Roman"/>
                <w:sz w:val="24"/>
                <w:szCs w:val="24"/>
              </w:rPr>
              <w:t>Кучукова Рузана Хусниддиновна</w:t>
            </w:r>
          </w:p>
        </w:tc>
      </w:tr>
      <w:tr w:rsidR="00094584" w:rsidRPr="001F2F7A" w:rsidTr="00F575FB">
        <w:tc>
          <w:tcPr>
            <w:tcW w:w="567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2F7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  <w:tcBorders>
              <w:top w:val="nil"/>
            </w:tcBorders>
          </w:tcPr>
          <w:p w:rsidR="00094584" w:rsidRPr="00F575FB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5FB">
              <w:rPr>
                <w:rFonts w:ascii="Times New Roman" w:hAnsi="Times New Roman" w:cs="Times New Roman"/>
                <w:sz w:val="26"/>
                <w:szCs w:val="26"/>
              </w:rPr>
              <w:t>Кучукова Флюра Хасановна</w:t>
            </w:r>
          </w:p>
        </w:tc>
      </w:tr>
      <w:tr w:rsidR="00094584" w:rsidRPr="001F2F7A">
        <w:tc>
          <w:tcPr>
            <w:tcW w:w="567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2F7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Наталья Ильинична</w:t>
            </w:r>
          </w:p>
        </w:tc>
      </w:tr>
      <w:tr w:rsidR="00094584" w:rsidRPr="001F2F7A">
        <w:tc>
          <w:tcPr>
            <w:tcW w:w="567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2F7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Анненков Тимофей Викторович</w:t>
            </w:r>
          </w:p>
        </w:tc>
      </w:tr>
      <w:tr w:rsidR="00094584" w:rsidRPr="001F2F7A">
        <w:tc>
          <w:tcPr>
            <w:tcW w:w="567" w:type="dxa"/>
          </w:tcPr>
          <w:p w:rsidR="00094584" w:rsidRPr="001F2F7A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094584" w:rsidRDefault="00094584" w:rsidP="001F2F7A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Татьяна Александровна</w:t>
            </w:r>
          </w:p>
        </w:tc>
      </w:tr>
    </w:tbl>
    <w:p w:rsidR="00094584" w:rsidRDefault="00094584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94584" w:rsidRDefault="00094584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</w:t>
      </w:r>
    </w:p>
    <w:p w:rsidR="00094584" w:rsidRPr="00361247" w:rsidRDefault="00094584" w:rsidP="00361247">
      <w:pPr>
        <w:pStyle w:val="ListParagraph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</w:p>
    <w:p w:rsidR="00094584" w:rsidRDefault="00094584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част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94584" w:rsidRDefault="00094584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94584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CD9"/>
    <w:rsid w:val="00003B28"/>
    <w:rsid w:val="00020397"/>
    <w:rsid w:val="00060C6C"/>
    <w:rsid w:val="00094584"/>
    <w:rsid w:val="000972FD"/>
    <w:rsid w:val="000B6045"/>
    <w:rsid w:val="000C7FD0"/>
    <w:rsid w:val="000D764F"/>
    <w:rsid w:val="00104FFA"/>
    <w:rsid w:val="00142BC6"/>
    <w:rsid w:val="00177766"/>
    <w:rsid w:val="001F2F7A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5B728B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0445D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5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60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A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F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7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7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77E6"/>
    <w:rPr>
      <w:b/>
      <w:bCs/>
    </w:rPr>
  </w:style>
  <w:style w:type="paragraph" w:styleId="ListParagraph">
    <w:name w:val="List Paragraph"/>
    <w:basedOn w:val="Normal"/>
    <w:uiPriority w:val="99"/>
    <w:qFormat/>
    <w:rsid w:val="00705E1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315</Words>
  <Characters>1801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Софья Владимировна</dc:creator>
  <cp:keywords/>
  <dc:description/>
  <cp:lastModifiedBy>1</cp:lastModifiedBy>
  <cp:revision>13</cp:revision>
  <cp:lastPrinted>2020-07-29T05:05:00Z</cp:lastPrinted>
  <dcterms:created xsi:type="dcterms:W3CDTF">2020-07-29T04:50:00Z</dcterms:created>
  <dcterms:modified xsi:type="dcterms:W3CDTF">2020-08-05T09:23:00Z</dcterms:modified>
</cp:coreProperties>
</file>