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1E0"/>
      </w:tblPr>
      <w:tblGrid>
        <w:gridCol w:w="2697"/>
        <w:gridCol w:w="4506"/>
        <w:gridCol w:w="2802"/>
      </w:tblGrid>
      <w:tr w:rsidR="00044975" w:rsidTr="00A104D3">
        <w:tc>
          <w:tcPr>
            <w:tcW w:w="2697" w:type="dxa"/>
            <w:hideMark/>
          </w:tcPr>
          <w:p w:rsidR="00044975" w:rsidRPr="00044975" w:rsidRDefault="0004497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506" w:type="dxa"/>
            <w:vMerge w:val="restart"/>
          </w:tcPr>
          <w:p w:rsidR="00044975" w:rsidRPr="00044975" w:rsidRDefault="0004497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b/>
                <w:sz w:val="28"/>
                <w:szCs w:val="28"/>
              </w:rPr>
              <w:t>Булатовский</w:t>
            </w:r>
          </w:p>
          <w:p w:rsidR="00044975" w:rsidRPr="00044975" w:rsidRDefault="00044975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4975">
              <w:rPr>
                <w:rFonts w:ascii="Times New Roman" w:hAnsi="Times New Roman" w:cs="Times New Roman"/>
                <w:b/>
                <w:sz w:val="28"/>
                <w:szCs w:val="28"/>
              </w:rPr>
              <w:t>вестник</w:t>
            </w:r>
          </w:p>
          <w:p w:rsidR="00044975" w:rsidRPr="00044975" w:rsidRDefault="0004497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№15</w:t>
            </w:r>
          </w:p>
          <w:p w:rsidR="00044975" w:rsidRPr="00044975" w:rsidRDefault="00044975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4975" w:rsidRPr="00044975" w:rsidRDefault="00044975" w:rsidP="00044975">
            <w:pPr>
              <w:suppressAutoHyphens/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от 04.08.2021г.</w:t>
            </w:r>
          </w:p>
        </w:tc>
        <w:tc>
          <w:tcPr>
            <w:tcW w:w="2802" w:type="dxa"/>
            <w:hideMark/>
          </w:tcPr>
          <w:p w:rsidR="00044975" w:rsidRPr="00044975" w:rsidRDefault="0004497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b/>
                <w:sz w:val="28"/>
                <w:szCs w:val="28"/>
              </w:rPr>
              <w:t>Учредитель</w:t>
            </w:r>
          </w:p>
        </w:tc>
      </w:tr>
      <w:tr w:rsidR="00044975" w:rsidTr="00A104D3">
        <w:tc>
          <w:tcPr>
            <w:tcW w:w="2697" w:type="dxa"/>
            <w:hideMark/>
          </w:tcPr>
          <w:p w:rsidR="00044975" w:rsidRPr="00044975" w:rsidRDefault="0004497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ул. Центральная, 12</w:t>
            </w:r>
          </w:p>
          <w:p w:rsidR="00044975" w:rsidRPr="00044975" w:rsidRDefault="0004497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село Булатово</w:t>
            </w:r>
          </w:p>
          <w:p w:rsidR="00044975" w:rsidRPr="00044975" w:rsidRDefault="0004497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 Новосибирской области</w:t>
            </w:r>
          </w:p>
        </w:tc>
        <w:tc>
          <w:tcPr>
            <w:tcW w:w="4506" w:type="dxa"/>
            <w:vMerge/>
            <w:vAlign w:val="center"/>
            <w:hideMark/>
          </w:tcPr>
          <w:p w:rsidR="00044975" w:rsidRPr="00044975" w:rsidRDefault="0004497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802" w:type="dxa"/>
            <w:hideMark/>
          </w:tcPr>
          <w:p w:rsidR="00044975" w:rsidRPr="00044975" w:rsidRDefault="00044975">
            <w:pPr>
              <w:spacing w:line="240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Администрация Булатовского сельсовета</w:t>
            </w:r>
          </w:p>
          <w:p w:rsidR="00044975" w:rsidRPr="00044975" w:rsidRDefault="0004497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Куйбышевского района</w:t>
            </w:r>
          </w:p>
          <w:p w:rsidR="00044975" w:rsidRPr="00044975" w:rsidRDefault="00044975">
            <w:pPr>
              <w:suppressAutoHyphens/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44975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</w:tbl>
    <w:p w:rsidR="00A104D3" w:rsidRDefault="00A104D3" w:rsidP="00A104D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A104D3" w:rsidRDefault="00A104D3" w:rsidP="00A104D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БУЛАТОВСКОГО  СЕЛЬСОВЕТА</w:t>
      </w:r>
      <w:r>
        <w:rPr>
          <w:rFonts w:ascii="Times New Roman" w:hAnsi="Times New Roman" w:cs="Times New Roman"/>
          <w:sz w:val="28"/>
          <w:szCs w:val="28"/>
        </w:rPr>
        <w:br/>
        <w:t>КУЙБЫШЕВСКОГО  РАЙОНА</w:t>
      </w:r>
      <w:r>
        <w:rPr>
          <w:rFonts w:ascii="Times New Roman" w:hAnsi="Times New Roman" w:cs="Times New Roman"/>
          <w:sz w:val="28"/>
          <w:szCs w:val="28"/>
        </w:rPr>
        <w:br/>
        <w:t>НОВОСИБИРСКОЙ  ОБЛАСТИ</w:t>
      </w:r>
    </w:p>
    <w:p w:rsidR="00A104D3" w:rsidRDefault="00A104D3" w:rsidP="00A104D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A104D3" w:rsidRDefault="00A104D3" w:rsidP="00A104D3">
      <w:pPr>
        <w:pStyle w:val="ConsTitle"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104D3" w:rsidRDefault="00A104D3" w:rsidP="00A104D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Булатово</w:t>
      </w:r>
    </w:p>
    <w:p w:rsidR="00A104D3" w:rsidRDefault="00A104D3" w:rsidP="00A104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D3" w:rsidRDefault="00A104D3" w:rsidP="00A104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02.08.2021 № 38</w:t>
      </w:r>
    </w:p>
    <w:p w:rsidR="00A104D3" w:rsidRDefault="00A104D3" w:rsidP="00A104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утверждении Положения об аттестации работников </w:t>
      </w: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МКУК Булатовский КДЦ </w:t>
      </w: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Куйбышевского района Новосибирской области</w:t>
      </w:r>
    </w:p>
    <w:p w:rsidR="00A104D3" w:rsidRDefault="00A104D3" w:rsidP="00A104D3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Calibri" w:hAnsi="Times New Roman"/>
          <w:sz w:val="28"/>
          <w:szCs w:val="28"/>
          <w:lang w:eastAsia="en-US"/>
        </w:rPr>
      </w:pPr>
    </w:p>
    <w:p w:rsidR="00A104D3" w:rsidRDefault="00A104D3" w:rsidP="00A104D3">
      <w:pPr>
        <w:shd w:val="clear" w:color="auto" w:fill="FFFFFF"/>
        <w:spacing w:after="0" w:line="288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руководствуясь основными положениями о порядке проведения аттестации работников учреждений культуры и искусства, утвержденными приказом заместителя министра культуры Российской Федерации от 08.02.2010 № 779-01-(44)04-ПХ, с целью установления соответствия работника занимаемой должности, стимулирования повышения профессионального мастерства работников, обеспечения возможности повышения уровня оплаты труда работникам</w:t>
      </w:r>
      <w:proofErr w:type="gramEnd"/>
      <w:r>
        <w:rPr>
          <w:rFonts w:ascii="Times New Roman" w:hAnsi="Times New Roman"/>
          <w:sz w:val="28"/>
          <w:szCs w:val="28"/>
        </w:rPr>
        <w:t xml:space="preserve">, деловой квалификации, качества и эффективности работы руководителей, специалистов и служащих, приведению в соответствие наименований должностей с квалификационными требованиями </w:t>
      </w:r>
      <w:r>
        <w:rPr>
          <w:rFonts w:ascii="Times New Roman" w:eastAsia="Times New Roman" w:hAnsi="Times New Roman"/>
          <w:color w:val="000000"/>
          <w:sz w:val="28"/>
          <w:szCs w:val="28"/>
        </w:rPr>
        <w:t>администрация Булатовского сельсовета</w:t>
      </w:r>
    </w:p>
    <w:p w:rsidR="00A104D3" w:rsidRDefault="00A104D3" w:rsidP="00A104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</w:p>
    <w:p w:rsidR="00A104D3" w:rsidRDefault="00A104D3" w:rsidP="00A104D3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ПОСТАНОВЛЯЕТ:</w:t>
      </w:r>
    </w:p>
    <w:p w:rsidR="00A104D3" w:rsidRDefault="00A104D3" w:rsidP="00A104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Утвердить Положение об аттестации работников МКУК Булатовский КДЦ Куйбышевского района Новосибирской области, согласно приложению №1.</w:t>
      </w:r>
    </w:p>
    <w:p w:rsidR="00A104D3" w:rsidRDefault="00A104D3" w:rsidP="00A104D3">
      <w:pPr>
        <w:pStyle w:val="1"/>
        <w:numPr>
          <w:ilvl w:val="0"/>
          <w:numId w:val="1"/>
        </w:numPr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</w:rPr>
        <w:t>Признать утратившим силу постановление от 04.06.2021 г. №33</w:t>
      </w:r>
      <w:r>
        <w:rPr>
          <w:color w:val="000000"/>
          <w:sz w:val="28"/>
          <w:szCs w:val="28"/>
        </w:rPr>
        <w:t xml:space="preserve"> «</w:t>
      </w:r>
      <w:r>
        <w:rPr>
          <w:b w:val="0"/>
          <w:sz w:val="28"/>
          <w:szCs w:val="28"/>
        </w:rPr>
        <w:t xml:space="preserve">Об утверждении Положения «О порядке проведения аттестации работников муниципального  казённого учреждения культуры  Булатовский </w:t>
      </w:r>
      <w:proofErr w:type="spellStart"/>
      <w:r>
        <w:rPr>
          <w:b w:val="0"/>
          <w:sz w:val="28"/>
          <w:szCs w:val="28"/>
        </w:rPr>
        <w:t>культурно-досуговый</w:t>
      </w:r>
      <w:proofErr w:type="spellEnd"/>
      <w:r>
        <w:rPr>
          <w:b w:val="0"/>
          <w:sz w:val="28"/>
          <w:szCs w:val="28"/>
        </w:rPr>
        <w:t xml:space="preserve"> центр Куйбышевского района»</w:t>
      </w:r>
    </w:p>
    <w:p w:rsidR="00A104D3" w:rsidRDefault="00A104D3" w:rsidP="00A104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Опубликовать настоящее постановление в периодическом печатном издании органов местного самоуправления «Булатовский вестник».</w:t>
      </w:r>
    </w:p>
    <w:p w:rsidR="00A104D3" w:rsidRDefault="00A104D3" w:rsidP="00A104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Настоящее постановление вступает в силу со дня его подписания.</w:t>
      </w:r>
    </w:p>
    <w:p w:rsidR="00A104D3" w:rsidRDefault="00A104D3" w:rsidP="00A104D3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постановления оставляю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</w:t>
      </w:r>
      <w:proofErr w:type="gramEnd"/>
    </w:p>
    <w:p w:rsidR="00A104D3" w:rsidRDefault="00A104D3" w:rsidP="00A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собой.</w:t>
      </w:r>
    </w:p>
    <w:p w:rsidR="00A104D3" w:rsidRDefault="00A104D3" w:rsidP="00A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104D3" w:rsidRDefault="00A104D3" w:rsidP="00A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Глава Булатовского сельсовета             </w:t>
      </w:r>
    </w:p>
    <w:p w:rsidR="00A104D3" w:rsidRDefault="00A104D3" w:rsidP="00A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Куйбышевского района </w:t>
      </w:r>
    </w:p>
    <w:p w:rsidR="00A104D3" w:rsidRDefault="00A104D3" w:rsidP="00A104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Новосибирской области                                                       Н.И.Чегодаева</w:t>
      </w:r>
    </w:p>
    <w:p w:rsidR="00A104D3" w:rsidRDefault="00A104D3" w:rsidP="00A104D3">
      <w:pPr>
        <w:shd w:val="clear" w:color="auto" w:fill="FFFFFF"/>
        <w:spacing w:after="0" w:line="240" w:lineRule="auto"/>
        <w:jc w:val="both"/>
        <w:rPr>
          <w:rFonts w:ascii="Calibri" w:eastAsia="Calibri" w:hAnsi="Calibri"/>
          <w:bCs/>
          <w:spacing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                                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ПРИЛОЖЕНИЕ №1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к постановлению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администрации Булатовского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сельсовета</w:t>
      </w:r>
    </w:p>
    <w:p w:rsidR="00A104D3" w:rsidRDefault="00A104D3" w:rsidP="00A104D3">
      <w:pPr>
        <w:pStyle w:val="formattext"/>
        <w:shd w:val="clear" w:color="auto" w:fill="FFFFFF"/>
        <w:spacing w:line="315" w:lineRule="atLeast"/>
        <w:jc w:val="right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от « </w:t>
      </w:r>
      <w:r>
        <w:rPr>
          <w:bCs/>
          <w:spacing w:val="2"/>
          <w:sz w:val="28"/>
          <w:szCs w:val="28"/>
          <w:u w:val="single"/>
        </w:rPr>
        <w:t xml:space="preserve">02 </w:t>
      </w:r>
      <w:r>
        <w:rPr>
          <w:bCs/>
          <w:spacing w:val="2"/>
          <w:sz w:val="28"/>
          <w:szCs w:val="28"/>
        </w:rPr>
        <w:t xml:space="preserve">» </w:t>
      </w:r>
      <w:r>
        <w:rPr>
          <w:bCs/>
          <w:spacing w:val="2"/>
          <w:sz w:val="28"/>
          <w:szCs w:val="28"/>
          <w:u w:val="single"/>
        </w:rPr>
        <w:t xml:space="preserve">августа </w:t>
      </w:r>
      <w:r>
        <w:rPr>
          <w:bCs/>
          <w:spacing w:val="2"/>
          <w:sz w:val="28"/>
          <w:szCs w:val="28"/>
        </w:rPr>
        <w:t xml:space="preserve">2021 г. №38 </w:t>
      </w: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Положение </w:t>
      </w: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об аттестации работников </w:t>
      </w: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МКУК Булатовский КДЦ </w:t>
      </w:r>
    </w:p>
    <w:p w:rsidR="00A104D3" w:rsidRDefault="00A104D3" w:rsidP="00A104D3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Куйбышевского района Новосибирской области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Общие положения.</w:t>
      </w:r>
    </w:p>
    <w:p w:rsidR="00A104D3" w:rsidRDefault="00A104D3" w:rsidP="00A104D3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1.1. Настоящим Положением в соответствии с Трудовым кодексом РФ, </w:t>
      </w:r>
      <w:r>
        <w:rPr>
          <w:rFonts w:ascii="Times New Roman" w:hAnsi="Times New Roman"/>
          <w:sz w:val="28"/>
          <w:szCs w:val="28"/>
        </w:rPr>
        <w:t xml:space="preserve">основными положениями о порядке </w:t>
      </w:r>
      <w:proofErr w:type="gramStart"/>
      <w:r>
        <w:rPr>
          <w:rFonts w:ascii="Times New Roman" w:hAnsi="Times New Roman"/>
          <w:sz w:val="28"/>
          <w:szCs w:val="28"/>
        </w:rPr>
        <w:t>проведения аттестации работников учреждений культуры</w:t>
      </w:r>
      <w:proofErr w:type="gramEnd"/>
      <w:r>
        <w:rPr>
          <w:rFonts w:ascii="Times New Roman" w:hAnsi="Times New Roman"/>
          <w:sz w:val="28"/>
          <w:szCs w:val="28"/>
        </w:rPr>
        <w:t xml:space="preserve"> и искусства, утвержденными приказом заместителя министра культуры Российской Федерации от 08.02.2010 № 779-01-(44)04-ПХ определяется порядок проведения аттестации работников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МКУК Булатовский  КДЦ</w:t>
      </w:r>
      <w:r>
        <w:rPr>
          <w:rFonts w:ascii="Times New Roman" w:hAnsi="Times New Roman"/>
          <w:sz w:val="28"/>
          <w:szCs w:val="28"/>
        </w:rPr>
        <w:t>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1.2. Аттестация работников МКУК Булатовский КДЦ  проводится с целью установления соответствия работника занимаемой должности, стимулирования повышения профессионального мастерства работников, обеспечения </w:t>
      </w:r>
      <w:proofErr w:type="gramStart"/>
      <w:r>
        <w:rPr>
          <w:bCs/>
          <w:spacing w:val="2"/>
          <w:sz w:val="28"/>
          <w:szCs w:val="28"/>
        </w:rPr>
        <w:t>возможности повышения уровня оплаты труда</w:t>
      </w:r>
      <w:proofErr w:type="gramEnd"/>
      <w:r>
        <w:rPr>
          <w:bCs/>
          <w:spacing w:val="2"/>
          <w:sz w:val="28"/>
          <w:szCs w:val="28"/>
        </w:rPr>
        <w:t xml:space="preserve"> работникам, деловой квалификации, качества и эффективности работы руководителя, специалистов и служащих, приведению в соответствие наименований должностей с квалификационными требованиями.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Задачи аттестации: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1) установление факта соответствия (несоответствия) работника занимаемой им должности;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2) установление </w:t>
      </w:r>
      <w:proofErr w:type="gramStart"/>
      <w:r>
        <w:rPr>
          <w:bCs/>
          <w:spacing w:val="2"/>
          <w:sz w:val="28"/>
          <w:szCs w:val="28"/>
        </w:rPr>
        <w:t>соответствия уровня профессиональной компетентности работников учреждения</w:t>
      </w:r>
      <w:proofErr w:type="gramEnd"/>
      <w:r>
        <w:rPr>
          <w:bCs/>
          <w:spacing w:val="2"/>
          <w:sz w:val="28"/>
          <w:szCs w:val="28"/>
        </w:rPr>
        <w:t xml:space="preserve"> требованиям к квалификации.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1.3. Основными критериями аттестации служат квалификация работника и результаты, достигнутые им при исполнении должностных обязанностей.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1.4. Аттестации подлежат руководящие работники, специалисты и другие служащие учреждения. Под руководящими работниками понимается директор учреждения.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1.5. Аттестации не подлежат: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беременные женщины;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матери, находящиеся в отпуске по уходу за ребенком и имеющие детей в возрасте до трех лет (их аттестация проводится не ранее чем через год после выхода на работу);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работники, не проработавшие в учреждении или по занимаемой должности меньше 1 года;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-молодые специалисты, отработавшие в данной должности менее трех лет после окончания учебного заведения;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работники, которым по роду своей трудовой деятельности не требуются специальные знания или навыки.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2. Сроки проведения аттестации и состав аттестационных комиссий.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2.1. Аттестация работников проводится один раз в пять лет.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2.2. До истечения пяти лет после проведения предыдущей аттестации может проводиться внеочередная аттестация в связи с возникновением обстоятельств, возникающих у работодателя или работника - внеочередная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(внеплановая) аттестация.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К таким обстоятельствам можно отнести: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необходимость выявления объективных причин неудовлетворительной работы одного или нескольких работников учреждения;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способ выбора на объективной основе работника, квалификация и профессиональные качества которого позволяют занять более высокую должность;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просьба самого работника, если он желает получить вышестоящую должность или заявить о себе как о кандидатуре на выдвижение.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Внеочередная аттестация по инициативе работника проводиться на основании заявления работника, составленного по форме согласно приложению 1 к настоящему Положению с приложением результатов годового отчета о профессиональной деятельности работника.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2.3. Конкретные сроки и графики проведения аттестации работников, а также состав аттестационной комиссии (председатель, секретарь, члены комиссии) утверждаются руководителем учреждения и согласовываются с главой администрации.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2.4. Работникам, имеющим почетное звание «Заслуженный работник культуры РФ», автоматически (с момента получения звания), соответствующим нормативным актом устанавливается высшая квалификационная категория на все время работы в учреждении.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2.5. Работники, поступившие или переведенные на работу в учреждение из другого региона Российской Федерации, для установления квалификационной категории обязаны пройти аттестацию в соответствии с данным Положением.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2.6. Сроки, графики проведения аттестации, состав аттестационной комиссии, основания проведения аттестации (если аттестация внеплановая), регламент оформления результатов аттестации доводятся до сведения работников, подлежащих аттестации, не менее чем за месяц до начала аттестации и должны быть изложены в приказе об аттестации. В графике проведения аттестации указываются наименование учреждения, в котором работает аттестуемый, его фамилия, должность, даты проведения аттестации и представления в аттестационную комиссию необходимых документов.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Аттестация членов аттестационной комиссии проводится на общих основаниях.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Сроки, которые отводятся на проведение аттестации, до установления итогов (от начала) устанавливаются учреждением самостоятельно, исходя из штатной численности учреждения, состава аттестационной комиссии и квалификационного состава аттестуемых. Оптимальным считается срок до 3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месяцев. В течение этого срока должна быть полностью проведена аттестация персонала.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2.7. В состав аттестационной комиссии, создаваемой при учреждении культуры, включается председатель, секретарь и члены комиссии, приглашаются (по согласованию) квалифицированные специалисты и представители творческих союзов. Количественный состав аттестационной комиссии: председатель комиссии – 1 человек, секретарь комиссии – 1 человек, члены комиссии – 3 человека. При этом представителей администрации Булатовского сельсовета должно быть не менее половины общего числа членов комиссии.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2.8. Персональный состав аттестационной комиссии учреждения культуры утверждается приказом руководителя учреждения, и согласовываются с главой администрации.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/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3. Порядок подготовки аттестации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3.1. Проведению аттестации должна предшествовать необходимая разъяснительная и подготовительная работа, организуемая директором МКУК Булатовского КДЦ с целью информирования работников о задачах, условиях и формах проведения аттестации.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3.2. Аттестация проводится на основе объективной оценки деятельности аттестуемого работника в условиях полной гласности и при строгом соблюдении действующего трудового законодательства. Формы аттестации подбираются в зависимости от специфики трудовой деятельности </w:t>
      </w:r>
      <w:proofErr w:type="gramStart"/>
      <w:r>
        <w:rPr>
          <w:bCs/>
          <w:spacing w:val="2"/>
          <w:sz w:val="28"/>
          <w:szCs w:val="28"/>
        </w:rPr>
        <w:t>аттестуемого</w:t>
      </w:r>
      <w:proofErr w:type="gramEnd"/>
      <w:r>
        <w:rPr>
          <w:bCs/>
          <w:spacing w:val="2"/>
          <w:sz w:val="28"/>
          <w:szCs w:val="28"/>
        </w:rPr>
        <w:t xml:space="preserve"> (письменное тестирование, собеседование, практическое занятие, письменный экзамен и т.д.).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 аттестации творческих работников в необходимых случаях аттестационная комиссия знакомится с творческими данными и квалификацией работника путем просмотра отдельных постановок, концертных программ и репетиций, а также путем бесед с работником.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3.3. На каждого работника, подлежащего аттестации, не позднее, чем за две недели до начала ее проведения, его непосредственным руководителем подготавливается представление, содержащее всестороннюю оценку: соответствие профессиональной подготовки работника квалификационным требованиям по должности; профессиональная компетентность; отношение к работе и выполнению должностных обязанностей; результаты работы за прошедший период.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Секретарь аттестационной комиссии не позднее, чем за две недели </w:t>
      </w:r>
      <w:proofErr w:type="gramStart"/>
      <w:r>
        <w:rPr>
          <w:bCs/>
          <w:spacing w:val="2"/>
          <w:sz w:val="28"/>
          <w:szCs w:val="28"/>
        </w:rPr>
        <w:t>до</w:t>
      </w:r>
      <w:proofErr w:type="gramEnd"/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даты проведения аттестации, представляет в комиссию материалы на каждого аттестуемого работника. В состав материалов входят копии документов об образовании, повышении квалификации, выписка из трудовой книжки, должностная инструкция, характеристика непосредственного руководителя, данные опроса общественного мнения (групповой оценки личности аттестуемого)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 повторной аттестации к документам прилагается аттестационный лист.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Опрос общественного мнения проводится среди персонала Учреждения, с которым работник непосредственно контактирует в процессе профессиональной деятельности, в том числе вышестоящего руководства, подчиненных сотрудников. Целью опроса является групповая оценка и самооценка профессиональных, личностных качеств анкетируемого, его способности к коммуникациям, установлению эффективного делового общения в коллективе. Данные опроса представляются в комиссию в обобщенном виде - анкеты, используемые при проведении опроса, носят анонимный характер.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3.4. Аттестуемый работник должен быть заранее, не менее чем за две недели до аттестации, ознакомлен с представленными материалами. </w:t>
      </w:r>
      <w:proofErr w:type="gramStart"/>
      <w:r>
        <w:rPr>
          <w:bCs/>
          <w:spacing w:val="2"/>
          <w:sz w:val="28"/>
          <w:szCs w:val="28"/>
        </w:rPr>
        <w:t>Аттестуемый</w:t>
      </w:r>
      <w:proofErr w:type="gramEnd"/>
      <w:r>
        <w:rPr>
          <w:bCs/>
          <w:spacing w:val="2"/>
          <w:sz w:val="28"/>
          <w:szCs w:val="28"/>
        </w:rPr>
        <w:t xml:space="preserve"> имеет право представить в комиссию недостающие документы.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3.5. Не менее чем за две недели до даты проведения аттестации аттестуемому работнику предоставляется право ознакомиться с тематикой предстоящего на аттестации собеседования. Примерную тематику собеседования для различных категорий работников составляет секретарь комиссии по согласованию с соответствующими профильными специалистами и утверждает председатель аттестационной комиссии. При составлении тематики собеседования необходимо руководствоваться требованиями, которые установлены для конкретных должностей Квалификационным справочником, утвержденным постановлением Минтруда России от 21 августа 1998г. №3.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4.Порядок проведения аттестации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4.1. Аттестационная комиссия правомочна при участии в ее заседании не менее двух третей членов комиссии, в том числе непосредственно руководителя аттестуемого работника.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4.2. Аттестуемый работник обязан присутствовать на заседании комиссии. При неявке без уважительных причин </w:t>
      </w:r>
      <w:proofErr w:type="spellStart"/>
      <w:r>
        <w:rPr>
          <w:bCs/>
          <w:spacing w:val="2"/>
          <w:sz w:val="28"/>
          <w:szCs w:val="28"/>
        </w:rPr>
        <w:t>надлежайшим</w:t>
      </w:r>
      <w:proofErr w:type="spellEnd"/>
      <w:r>
        <w:rPr>
          <w:bCs/>
          <w:spacing w:val="2"/>
          <w:sz w:val="28"/>
          <w:szCs w:val="28"/>
        </w:rPr>
        <w:t xml:space="preserve"> образом </w:t>
      </w:r>
      <w:r>
        <w:rPr>
          <w:bCs/>
          <w:spacing w:val="2"/>
          <w:sz w:val="28"/>
          <w:szCs w:val="28"/>
        </w:rPr>
        <w:lastRenderedPageBreak/>
        <w:t>осведомленного о дате, времени и месте проведения аттестации работника аттестация может производиться в его отсутствие.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4.3. Аттестация включает в себя следующие этапы: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1. изучение членами аттестационной комиссии всех представленных в комиссию материалов;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2. характеристика работника его непосредственным руководителем – помимо представленной письменной характеристики руководитель в устной форме характеризует аттестуемого работника, в том числе всесторонне оценивает соответствие профессиональной подготовки работника занимаемой должности (выполняемой работе), его профессиональную компетентность, отношение к работе и выполнению должностных обязанностей, трудовую и производственную дисциплину работника, приводит объективные показатели (результаты работы) аттестуемого за последний отчетный период и в динамике развития.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3. собеседование с работником -  аттестационная комиссия рассматривает представление, заслушивает аттестуемого. Обсуждение работы аттестуемого должно проходить в обстановке требовательности, объективности и доброжелательности, исключающей проявление субъективизма.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4. голосование - аттестационная комиссия тайным или открытым голосованием принимает решение о соответствии работника занимаемой должности или о несоответствии работника занимаемой должности. Решение по процедуре голосования принимает аттестационная комиссия.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Результаты голосования определяются простым большинством голосов и заносятся в протокол заседания комиссии. При равенстве голосов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аттестуемый работник признается соответствующим занимаемой им должности.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Голосование по результатам обсуждения проводится в отсутствие аттестуемого.</w:t>
      </w:r>
    </w:p>
    <w:p w:rsidR="00A104D3" w:rsidRDefault="00A104D3" w:rsidP="00A104D3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Ознакомление аттестуемого работника с результатами аттестации -решение аттестационной комиссии доводится до сведения аттестуемого непосредственно после подведения итогов голосования, о чем он расписывается в аттестационном листе.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Реализация решений аттестационной комиссии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left="72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5.1. По результатам проведенной аттестации комиссия выносит рекомендацию: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работник соответствует занимаемой должности;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    - работник не соответствует занимаемой должности;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работник соответствует занимаемой должности при условии выполнения рекомендаций аттестационной комиссии;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left="36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- работник соответствует занимаемой должности и рекомендован для перевода на другую вышестоящую или </w:t>
      </w:r>
      <w:proofErr w:type="spellStart"/>
      <w:r>
        <w:rPr>
          <w:bCs/>
          <w:spacing w:val="2"/>
          <w:sz w:val="28"/>
          <w:szCs w:val="28"/>
        </w:rPr>
        <w:t>вышеоплачиваемую</w:t>
      </w:r>
      <w:proofErr w:type="spellEnd"/>
      <w:r>
        <w:rPr>
          <w:bCs/>
          <w:spacing w:val="2"/>
          <w:sz w:val="28"/>
          <w:szCs w:val="28"/>
        </w:rPr>
        <w:t xml:space="preserve"> должность.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5.2.  Результаты аттестации в недельный срок представляются директору МКУК Булатовский КДЦ.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lastRenderedPageBreak/>
        <w:t>5.3. Директор МКУК Булатовский КДЦ, с учетом рекомендаций аттестационной комиссии, в двухмесячный срок принимает одно из следующих решений: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оставляет работника в прежней должности;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- с согласия работника переводит его на другую работу с повышением или понижением в должности - при несогласии с переводом, оформленном в письменном виде, увольняет работника с занимаемой должности с соблюдением требований  статьи 81 Трудового кодекса РФ.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- увольняет работника с занимаемой должности по несоответствию занимаемой должности вследствие недостаточной квалификации, </w:t>
      </w:r>
      <w:proofErr w:type="spellStart"/>
      <w:r>
        <w:rPr>
          <w:bCs/>
          <w:spacing w:val="2"/>
          <w:sz w:val="28"/>
          <w:szCs w:val="28"/>
        </w:rPr>
        <w:t>потвержденной</w:t>
      </w:r>
      <w:proofErr w:type="spellEnd"/>
      <w:r>
        <w:rPr>
          <w:bCs/>
          <w:spacing w:val="2"/>
          <w:sz w:val="28"/>
          <w:szCs w:val="28"/>
        </w:rPr>
        <w:t xml:space="preserve"> результатами аттестации – подпункт «б» пункта 3 статьи 81 Трудового кодекса РФ.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 В соответствии с принятым решением в трудовой книжке работника делается соответствующая запись.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При истечении указанного срока освобождение работника по результатам данной аттестации не допускается.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5.4. Работнику, увольняемому по результатам аттестации, выплачивается выходное пособие в соответствии с действующим законодательством.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В трудовую книжку работника вносится запись в соответствии с действующим законодательством. Расторжение трудового договора производится по основаниям, предусмотренным ч. 3 ст. 81 Трудового кодекса Российской Федерации.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5.5.  Трудовые споры по вопросам увольнения и восстановления в должности работников, признанных по результатам аттестации не соответствующими занимаемой должности, рассматриваются в предусмотренном действующим законодательством порядке рассмотрения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трудовых споров.</w:t>
      </w:r>
    </w:p>
    <w:p w:rsidR="00A104D3" w:rsidRDefault="00A104D3" w:rsidP="00A104D3">
      <w:pPr>
        <w:pStyle w:val="formattext"/>
        <w:shd w:val="clear" w:color="auto" w:fill="FFFFFF"/>
        <w:spacing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lastRenderedPageBreak/>
        <w:t>Приложение № 1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к Положению о порядке проведения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аттестации работников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МКУК Булатовский КДЦ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В аттестационную комиссию муниципального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казенного учреждения культуры___________________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от 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                  (фамилия, имя, отчество)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                (должность, место работы)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</w:rPr>
      </w:pPr>
      <w:r>
        <w:rPr>
          <w:bCs/>
          <w:spacing w:val="2"/>
        </w:rPr>
        <w:t>ЗАЯВЛЕНИЕ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Прошу аттестовать меня в 20____ г. по должности (должностям)</w:t>
      </w:r>
      <w:r>
        <w:rPr>
          <w:bCs/>
          <w:spacing w:val="2"/>
          <w:sz w:val="28"/>
          <w:szCs w:val="28"/>
        </w:rPr>
        <w:t xml:space="preserve"> 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С Положением о проведении аттестации работников МКУК Булатовский КДЦ Булатовского сельсовета Куйбышевского района Новосибирской области ознакомлен(а).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Основанием для аттестации на ____________________________________________ считаю следующие результаты работы: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Сообщаю о себе следующие сведения: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Образование (какое образовательное учреждение окончил(а), полученная специальность и квалификация)</w:t>
      </w:r>
      <w:r>
        <w:rPr>
          <w:bCs/>
          <w:spacing w:val="2"/>
          <w:sz w:val="28"/>
          <w:szCs w:val="28"/>
        </w:rPr>
        <w:t xml:space="preserve"> ___________________________________________________ 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Стаж работы по специальности</w:t>
      </w:r>
      <w:r>
        <w:rPr>
          <w:bCs/>
          <w:spacing w:val="2"/>
          <w:sz w:val="28"/>
          <w:szCs w:val="28"/>
        </w:rPr>
        <w:t xml:space="preserve"> ____ </w:t>
      </w:r>
      <w:r>
        <w:rPr>
          <w:bCs/>
          <w:spacing w:val="2"/>
        </w:rPr>
        <w:t>лет, в данной должности</w:t>
      </w:r>
      <w:r>
        <w:rPr>
          <w:bCs/>
          <w:spacing w:val="2"/>
          <w:sz w:val="28"/>
          <w:szCs w:val="28"/>
        </w:rPr>
        <w:t xml:space="preserve"> _______ </w:t>
      </w:r>
      <w:r>
        <w:rPr>
          <w:bCs/>
          <w:spacing w:val="2"/>
        </w:rPr>
        <w:t>лет</w:t>
      </w:r>
      <w:r>
        <w:rPr>
          <w:bCs/>
          <w:spacing w:val="2"/>
          <w:sz w:val="28"/>
          <w:szCs w:val="28"/>
        </w:rPr>
        <w:t>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Стаж работы в данном учреждении</w:t>
      </w:r>
      <w:r>
        <w:rPr>
          <w:bCs/>
          <w:spacing w:val="2"/>
          <w:sz w:val="28"/>
          <w:szCs w:val="28"/>
        </w:rPr>
        <w:t xml:space="preserve"> _____________________________________.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Наличие наград, званий</w:t>
      </w:r>
      <w:r>
        <w:rPr>
          <w:bCs/>
          <w:spacing w:val="2"/>
          <w:sz w:val="28"/>
          <w:szCs w:val="28"/>
        </w:rPr>
        <w:t xml:space="preserve"> ______________________________________________.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Сведения о повышении квалификации</w:t>
      </w:r>
      <w:r>
        <w:rPr>
          <w:bCs/>
          <w:spacing w:val="2"/>
          <w:sz w:val="28"/>
          <w:szCs w:val="28"/>
        </w:rPr>
        <w:t>________________________________ 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Приложение: </w:t>
      </w:r>
      <w:proofErr w:type="spellStart"/>
      <w:r>
        <w:rPr>
          <w:bCs/>
          <w:spacing w:val="2"/>
        </w:rPr>
        <w:t>портфолио</w:t>
      </w:r>
      <w:proofErr w:type="spellEnd"/>
      <w:r>
        <w:rPr>
          <w:bCs/>
          <w:spacing w:val="2"/>
        </w:rPr>
        <w:t xml:space="preserve"> профессиональной деятельности за период с______________ по _________________.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«___»__________20___г.                                                           Подпись_______________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lastRenderedPageBreak/>
        <w:t>Приложение № 2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к Положению о порядке проведения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аттестации работников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МКУК Булатовский КДЦ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</w:rPr>
      </w:pPr>
      <w:r>
        <w:rPr>
          <w:bCs/>
          <w:spacing w:val="2"/>
        </w:rPr>
        <w:t>ОТЗЫВ – ХАРАКТЕРИСТИКА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 </w:t>
      </w:r>
      <w:r>
        <w:rPr>
          <w:bCs/>
          <w:spacing w:val="2"/>
        </w:rPr>
        <w:t>Место работы (с указанием территории)</w:t>
      </w:r>
      <w:r>
        <w:rPr>
          <w:bCs/>
          <w:spacing w:val="2"/>
          <w:sz w:val="28"/>
          <w:szCs w:val="28"/>
        </w:rPr>
        <w:t>_____________________________ 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2. Занимаемая должность на момент аттестации</w:t>
      </w:r>
      <w:r>
        <w:rPr>
          <w:bCs/>
          <w:spacing w:val="2"/>
          <w:sz w:val="28"/>
          <w:szCs w:val="28"/>
        </w:rPr>
        <w:t xml:space="preserve"> ________________________ 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3. Уровень образования</w:t>
      </w:r>
      <w:r>
        <w:rPr>
          <w:bCs/>
          <w:spacing w:val="2"/>
          <w:sz w:val="28"/>
          <w:szCs w:val="28"/>
        </w:rPr>
        <w:t xml:space="preserve"> 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4. Какое образовательное учреждение и когда окончил, специальность и квалификация по диплому</w:t>
      </w:r>
      <w:r>
        <w:rPr>
          <w:bCs/>
          <w:spacing w:val="2"/>
          <w:sz w:val="28"/>
          <w:szCs w:val="28"/>
        </w:rPr>
        <w:t>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5. Общий трудовой стаж</w:t>
      </w:r>
      <w:r>
        <w:rPr>
          <w:bCs/>
          <w:spacing w:val="2"/>
          <w:sz w:val="28"/>
          <w:szCs w:val="28"/>
        </w:rPr>
        <w:t>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6. Стаж работы в сфере культуры</w:t>
      </w:r>
      <w:r>
        <w:rPr>
          <w:bCs/>
          <w:spacing w:val="2"/>
          <w:sz w:val="28"/>
          <w:szCs w:val="28"/>
        </w:rPr>
        <w:t>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7. Стаж работы по занимаемой должности</w:t>
      </w:r>
      <w:r>
        <w:rPr>
          <w:bCs/>
          <w:spacing w:val="2"/>
          <w:sz w:val="28"/>
          <w:szCs w:val="28"/>
        </w:rPr>
        <w:t>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8. Награды, звания, ученая степень</w:t>
      </w:r>
      <w:r>
        <w:rPr>
          <w:bCs/>
          <w:spacing w:val="2"/>
          <w:sz w:val="28"/>
          <w:szCs w:val="28"/>
        </w:rPr>
        <w:t>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9. Профессиональная компетентность: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знание теории профессиональной работы;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навыки практической деятельности;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степень самостоятельности в выполнении должностных обязанностей;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способность к самоанализу, соотнесение уровня притязаний и действительных возможностей;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осуществление методических функций по отношению к другим учреждениям культуры (для методистов и руководителей учреждений культуры);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способность к разработке и внедрению инноваций (генератор идей, организатор, исполнитель).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10. Профессиональная </w:t>
      </w:r>
      <w:proofErr w:type="spellStart"/>
      <w:r>
        <w:rPr>
          <w:bCs/>
          <w:spacing w:val="2"/>
        </w:rPr>
        <w:t>коммуникативность</w:t>
      </w:r>
      <w:proofErr w:type="spellEnd"/>
      <w:r>
        <w:rPr>
          <w:bCs/>
          <w:spacing w:val="2"/>
        </w:rPr>
        <w:t>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способность к деловому и профессиональному диалогу с коллегами и руководителем;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профессиональное общение с аудиторией, основанное как на профессиональной компетенции, так и на знании этики и права;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для руководителей структурных подразделений, реально осуществляемый масштаб руководства, навыки эффективного управления;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деловые качества и стиль личной работы (ответственность, организованность, пунктуальность, исполнительность, инициативность и т.п.)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личные качества и особенности характера (скромность, внимательность, активность и т.д.)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11. Профессиональная </w:t>
      </w:r>
      <w:proofErr w:type="spellStart"/>
      <w:r>
        <w:rPr>
          <w:bCs/>
          <w:spacing w:val="2"/>
        </w:rPr>
        <w:t>креативность</w:t>
      </w:r>
      <w:proofErr w:type="spellEnd"/>
      <w:r>
        <w:rPr>
          <w:bCs/>
          <w:spacing w:val="2"/>
        </w:rPr>
        <w:t>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способность адаптироваться к новой ситуации;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применение новых подходов к решению возникших проблем;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- сформированное стремление </w:t>
      </w:r>
      <w:proofErr w:type="spellStart"/>
      <w:r>
        <w:rPr>
          <w:bCs/>
          <w:spacing w:val="2"/>
        </w:rPr>
        <w:t>самореализовываться</w:t>
      </w:r>
      <w:proofErr w:type="spellEnd"/>
      <w:r>
        <w:rPr>
          <w:bCs/>
          <w:spacing w:val="2"/>
        </w:rPr>
        <w:t xml:space="preserve"> через выбранную профессию;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потребность к творчеству в организации своей деятельности;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- наличие индивидуальной программы деятельности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lastRenderedPageBreak/>
        <w:t xml:space="preserve">12. Результаты деятельности аттестуемого (сведения предоставляются за последние 5 лет) </w:t>
      </w:r>
      <w:r>
        <w:rPr>
          <w:bCs/>
          <w:spacing w:val="2"/>
          <w:sz w:val="28"/>
          <w:szCs w:val="28"/>
        </w:rPr>
        <w:t>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Вывод</w:t>
      </w:r>
      <w:r>
        <w:rPr>
          <w:bCs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Подпись руководителя учреждения</w:t>
      </w:r>
      <w:r>
        <w:rPr>
          <w:bCs/>
          <w:spacing w:val="2"/>
          <w:sz w:val="28"/>
          <w:szCs w:val="28"/>
        </w:rPr>
        <w:t>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  <w:r>
        <w:rPr>
          <w:bCs/>
          <w:spacing w:val="2"/>
        </w:rPr>
        <w:t xml:space="preserve">С характеристикой ознакомлен </w:t>
      </w:r>
      <w:r>
        <w:rPr>
          <w:bCs/>
          <w:spacing w:val="2"/>
          <w:sz w:val="28"/>
          <w:szCs w:val="28"/>
        </w:rPr>
        <w:t xml:space="preserve">______________ </w:t>
      </w:r>
      <w:r>
        <w:rPr>
          <w:bCs/>
          <w:spacing w:val="2"/>
          <w:sz w:val="28"/>
          <w:szCs w:val="28"/>
          <w:u w:val="single"/>
        </w:rPr>
        <w:t xml:space="preserve">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bCs/>
          <w:spacing w:val="2"/>
          <w:sz w:val="28"/>
          <w:szCs w:val="28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lastRenderedPageBreak/>
        <w:t>Приложение № 3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к Положению о порядке проведения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аттестации работников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МКУК Булатовский КДЦ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u w:val="single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u w:val="single"/>
        </w:rPr>
      </w:pPr>
      <w:r>
        <w:rPr>
          <w:bCs/>
          <w:spacing w:val="2"/>
        </w:rPr>
        <w:t>Протокол №____</w:t>
      </w:r>
      <w:r>
        <w:rPr>
          <w:bCs/>
          <w:spacing w:val="2"/>
          <w:u w:val="single"/>
        </w:rPr>
        <w:t xml:space="preserve">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</w:rPr>
      </w:pPr>
      <w:r>
        <w:rPr>
          <w:bCs/>
          <w:spacing w:val="2"/>
        </w:rPr>
        <w:t>от «___»__________20___г.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заседания</w:t>
      </w:r>
      <w:r>
        <w:rPr>
          <w:bCs/>
          <w:spacing w:val="2"/>
          <w:sz w:val="28"/>
          <w:szCs w:val="28"/>
        </w:rPr>
        <w:t xml:space="preserve"> 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>(название аттестационной комиссии)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Присутствовали: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Председатель комиссии:</w:t>
      </w:r>
      <w:r>
        <w:rPr>
          <w:bCs/>
          <w:spacing w:val="2"/>
          <w:sz w:val="28"/>
          <w:szCs w:val="28"/>
        </w:rPr>
        <w:t xml:space="preserve"> 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Заместитель председателя комиссии:</w:t>
      </w:r>
      <w:r>
        <w:rPr>
          <w:bCs/>
          <w:spacing w:val="2"/>
          <w:sz w:val="28"/>
          <w:szCs w:val="28"/>
        </w:rPr>
        <w:t>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Члены комиссии:</w:t>
      </w:r>
      <w:r>
        <w:rPr>
          <w:bCs/>
          <w:spacing w:val="2"/>
          <w:sz w:val="28"/>
          <w:szCs w:val="28"/>
        </w:rPr>
        <w:t xml:space="preserve"> 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Повестка: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Аттестация работников по должности</w:t>
      </w:r>
      <w:r>
        <w:rPr>
          <w:bCs/>
          <w:spacing w:val="2"/>
          <w:sz w:val="28"/>
          <w:szCs w:val="28"/>
        </w:rPr>
        <w:t>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>Слушали:</w:t>
      </w:r>
      <w:r>
        <w:rPr>
          <w:bCs/>
          <w:spacing w:val="2"/>
          <w:sz w:val="28"/>
          <w:szCs w:val="28"/>
        </w:rPr>
        <w:t>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</w:rPr>
        <w:t xml:space="preserve">Решение аттестационной комиссии </w:t>
      </w:r>
      <w:r>
        <w:rPr>
          <w:bCs/>
          <w:spacing w:val="2"/>
          <w:sz w:val="28"/>
          <w:szCs w:val="28"/>
        </w:rPr>
        <w:t>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"/>
        <w:gridCol w:w="2241"/>
        <w:gridCol w:w="1651"/>
        <w:gridCol w:w="1485"/>
        <w:gridCol w:w="2077"/>
        <w:gridCol w:w="1525"/>
      </w:tblGrid>
      <w:tr w:rsidR="00A104D3" w:rsidTr="00A104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 xml:space="preserve">№ </w:t>
            </w:r>
            <w:proofErr w:type="spellStart"/>
            <w:r>
              <w:rPr>
                <w:bCs/>
                <w:spacing w:val="2"/>
              </w:rPr>
              <w:t>п</w:t>
            </w:r>
            <w:proofErr w:type="spellEnd"/>
            <w:r>
              <w:rPr>
                <w:bCs/>
                <w:spacing w:val="2"/>
              </w:rPr>
              <w:t>/</w:t>
            </w:r>
            <w:proofErr w:type="spellStart"/>
            <w:r>
              <w:rPr>
                <w:bCs/>
                <w:spacing w:val="2"/>
              </w:rPr>
              <w:t>п</w:t>
            </w:r>
            <w:proofErr w:type="spellEnd"/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ФИО</w:t>
            </w:r>
          </w:p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аттестуемого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Должность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Место работы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Решение аттестационной комиссии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4D3" w:rsidRDefault="00A104D3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bCs/>
                <w:spacing w:val="2"/>
              </w:rPr>
            </w:pPr>
            <w:r>
              <w:rPr>
                <w:bCs/>
                <w:spacing w:val="2"/>
              </w:rPr>
              <w:t>Примечание</w:t>
            </w:r>
          </w:p>
        </w:tc>
      </w:tr>
      <w:tr w:rsidR="00A104D3" w:rsidTr="00A104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</w:tr>
      <w:tr w:rsidR="00A104D3" w:rsidTr="00A104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</w:tr>
      <w:tr w:rsidR="00A104D3" w:rsidTr="00A104D3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4D3" w:rsidRDefault="00A104D3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bCs/>
                <w:spacing w:val="2"/>
                <w:sz w:val="28"/>
                <w:szCs w:val="28"/>
              </w:rPr>
            </w:pPr>
          </w:p>
        </w:tc>
      </w:tr>
    </w:tbl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Председатель комиссии ____________ 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 xml:space="preserve">                                                             (подпись)               (расшифровка подписи)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Заместитель председателя ____________ 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 xml:space="preserve">                                                                (подпись)            (расшифровка подписи)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Члены комиссии _____________ 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 xml:space="preserve">                                               (подпись)                (расшифровка подписи)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                              _____________ 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 xml:space="preserve">                                               (подпись)                (расшифровка подписи)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                              _____________ 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8"/>
          <w:szCs w:val="18"/>
        </w:rPr>
      </w:pPr>
      <w:r>
        <w:rPr>
          <w:bCs/>
          <w:spacing w:val="2"/>
          <w:sz w:val="18"/>
          <w:szCs w:val="18"/>
        </w:rPr>
        <w:t xml:space="preserve">                                               (подпись)                (расшифровка подписи)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 xml:space="preserve">  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lastRenderedPageBreak/>
        <w:t>Приложение № 4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к Положению о порядке проведения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аттестации работников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bCs/>
          <w:spacing w:val="2"/>
        </w:rPr>
      </w:pPr>
      <w:r>
        <w:rPr>
          <w:bCs/>
          <w:spacing w:val="2"/>
        </w:rPr>
        <w:t>МКУК Булатовский КДЦ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26"/>
          <w:szCs w:val="26"/>
        </w:rPr>
      </w:pPr>
      <w:r>
        <w:rPr>
          <w:bCs/>
          <w:spacing w:val="2"/>
          <w:sz w:val="26"/>
          <w:szCs w:val="26"/>
        </w:rPr>
        <w:t>АТТЕСТАЦИОННЫЙ ЛИСТ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28"/>
          <w:szCs w:val="28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1. </w:t>
      </w:r>
      <w:r>
        <w:rPr>
          <w:bCs/>
          <w:spacing w:val="2"/>
        </w:rPr>
        <w:t>Фамилия, имя, отчество</w:t>
      </w:r>
      <w:r>
        <w:rPr>
          <w:bCs/>
          <w:spacing w:val="2"/>
          <w:sz w:val="28"/>
          <w:szCs w:val="28"/>
        </w:rPr>
        <w:t xml:space="preserve"> 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2. </w:t>
      </w:r>
      <w:r>
        <w:rPr>
          <w:bCs/>
          <w:spacing w:val="2"/>
        </w:rPr>
        <w:t>Год рождения</w:t>
      </w:r>
      <w:r>
        <w:rPr>
          <w:bCs/>
          <w:spacing w:val="2"/>
          <w:sz w:val="28"/>
          <w:szCs w:val="28"/>
        </w:rPr>
        <w:t xml:space="preserve"> 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3. </w:t>
      </w:r>
      <w:r>
        <w:rPr>
          <w:bCs/>
          <w:spacing w:val="2"/>
        </w:rPr>
        <w:t>Сведения об образовании и повышении квалификации</w:t>
      </w:r>
      <w:r>
        <w:rPr>
          <w:bCs/>
          <w:spacing w:val="2"/>
          <w:sz w:val="28"/>
          <w:szCs w:val="28"/>
        </w:rPr>
        <w:t xml:space="preserve"> 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Cs/>
          <w:spacing w:val="2"/>
          <w:sz w:val="20"/>
          <w:szCs w:val="20"/>
        </w:rPr>
      </w:pPr>
      <w:r>
        <w:rPr>
          <w:bCs/>
          <w:spacing w:val="2"/>
          <w:sz w:val="20"/>
          <w:szCs w:val="20"/>
        </w:rPr>
        <w:t>(что окончил и когда, специальность и квалификация по образованию)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4. </w:t>
      </w:r>
      <w:r>
        <w:rPr>
          <w:bCs/>
          <w:spacing w:val="2"/>
        </w:rPr>
        <w:t>Занимаемая должность на момент аттестации и дата назначения на эту должность</w:t>
      </w:r>
      <w:r>
        <w:rPr>
          <w:bCs/>
          <w:spacing w:val="2"/>
          <w:sz w:val="28"/>
          <w:szCs w:val="28"/>
        </w:rPr>
        <w:t xml:space="preserve"> 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5. </w:t>
      </w:r>
      <w:r>
        <w:rPr>
          <w:bCs/>
          <w:spacing w:val="2"/>
        </w:rPr>
        <w:t>Общий трудовой стаж, в том числе стаж работы по специальности</w:t>
      </w:r>
      <w:r>
        <w:rPr>
          <w:bCs/>
          <w:spacing w:val="2"/>
          <w:sz w:val="28"/>
          <w:szCs w:val="28"/>
        </w:rPr>
        <w:t>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6. </w:t>
      </w:r>
      <w:r>
        <w:rPr>
          <w:bCs/>
          <w:spacing w:val="2"/>
        </w:rPr>
        <w:t>Вопросы к аттестуемому и ответы на них</w:t>
      </w:r>
      <w:r>
        <w:rPr>
          <w:bCs/>
          <w:spacing w:val="2"/>
          <w:sz w:val="28"/>
          <w:szCs w:val="28"/>
        </w:rPr>
        <w:t xml:space="preserve"> 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7. </w:t>
      </w:r>
      <w:r>
        <w:rPr>
          <w:bCs/>
          <w:spacing w:val="2"/>
        </w:rPr>
        <w:t xml:space="preserve">Замечания и предложения, высказанные членами аттестационной комиссии </w:t>
      </w:r>
      <w:r>
        <w:rPr>
          <w:bCs/>
          <w:spacing w:val="2"/>
          <w:sz w:val="28"/>
          <w:szCs w:val="28"/>
        </w:rPr>
        <w:t>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8. </w:t>
      </w:r>
      <w:r>
        <w:rPr>
          <w:bCs/>
          <w:spacing w:val="2"/>
        </w:rPr>
        <w:t>Замечания и предложения, высказанные аттестуемым работником</w:t>
      </w:r>
      <w:r>
        <w:rPr>
          <w:bCs/>
          <w:spacing w:val="2"/>
          <w:sz w:val="28"/>
          <w:szCs w:val="28"/>
        </w:rPr>
        <w:t>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  <w:sz w:val="28"/>
          <w:szCs w:val="28"/>
        </w:rPr>
        <w:t xml:space="preserve">9. </w:t>
      </w:r>
      <w:r>
        <w:rPr>
          <w:bCs/>
          <w:spacing w:val="2"/>
        </w:rPr>
        <w:t xml:space="preserve">Результат голосования:  количество голосов за _____________, </w:t>
      </w:r>
      <w:proofErr w:type="spellStart"/>
      <w:r>
        <w:rPr>
          <w:bCs/>
          <w:spacing w:val="2"/>
        </w:rPr>
        <w:t>против____________</w:t>
      </w:r>
      <w:proofErr w:type="spellEnd"/>
      <w:r>
        <w:rPr>
          <w:bCs/>
          <w:spacing w:val="2"/>
        </w:rPr>
        <w:t>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10.</w:t>
      </w:r>
      <w:r>
        <w:rPr>
          <w:bCs/>
          <w:spacing w:val="2"/>
        </w:rPr>
        <w:t xml:space="preserve"> Решение аттестационной комиссии </w:t>
      </w:r>
      <w:r>
        <w:rPr>
          <w:bCs/>
          <w:spacing w:val="2"/>
          <w:sz w:val="28"/>
          <w:szCs w:val="28"/>
        </w:rPr>
        <w:t>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 xml:space="preserve">11. </w:t>
      </w:r>
      <w:r>
        <w:rPr>
          <w:bCs/>
          <w:spacing w:val="2"/>
        </w:rPr>
        <w:t>Рекомендации аттестационной комиссии (с указанием мотивов, по которым они даются</w:t>
      </w:r>
      <w:r>
        <w:rPr>
          <w:bCs/>
          <w:spacing w:val="2"/>
          <w:sz w:val="28"/>
          <w:szCs w:val="28"/>
        </w:rPr>
        <w:t>) 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28"/>
          <w:szCs w:val="28"/>
        </w:rPr>
      </w:pPr>
      <w:r>
        <w:rPr>
          <w:bCs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Дата аттестации «___»___________ 20__г.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Председатель аттестационной комиссии __________/____________/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</w:rPr>
        <w:t xml:space="preserve">                                                                         </w:t>
      </w:r>
      <w:r>
        <w:rPr>
          <w:bCs/>
          <w:spacing w:val="2"/>
          <w:sz w:val="16"/>
          <w:szCs w:val="16"/>
        </w:rPr>
        <w:t>(подпись)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Секретарь аттестационной комиссии _____________/____________/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               (подпись)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Члены аттестационной комиссии ___________ /____________/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 (подпись)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                                                       ___________/____________/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 (подпись)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 xml:space="preserve">                                                       ___________/____________/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(подпись)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</w:rPr>
      </w:pPr>
      <w:r>
        <w:rPr>
          <w:bCs/>
          <w:spacing w:val="2"/>
        </w:rPr>
        <w:t>С аттестационным листом ознакомлен(а)______________________________</w:t>
      </w:r>
    </w:p>
    <w:p w:rsidR="00A104D3" w:rsidRDefault="00A104D3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pacing w:val="2"/>
          <w:sz w:val="16"/>
          <w:szCs w:val="16"/>
        </w:rPr>
      </w:pPr>
      <w:r>
        <w:rPr>
          <w:bCs/>
          <w:spacing w:val="2"/>
          <w:sz w:val="16"/>
          <w:szCs w:val="16"/>
        </w:rPr>
        <w:t xml:space="preserve">                                                                                                                 (подпись аттестуемого и дата)</w:t>
      </w:r>
    </w:p>
    <w:p w:rsidR="00DE672B" w:rsidRDefault="00DE672B" w:rsidP="00A104D3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:rsidR="00DE672B" w:rsidRDefault="00DE672B" w:rsidP="00DE672B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Председатель Редакционного Совета:  Чегодаева Н.И. - Глава Булатовского сельсовета  </w:t>
      </w:r>
    </w:p>
    <w:p w:rsidR="00DE672B" w:rsidRDefault="00DE672B" w:rsidP="00DE672B">
      <w:pPr>
        <w:rPr>
          <w:sz w:val="24"/>
          <w:szCs w:val="24"/>
        </w:rPr>
      </w:pPr>
      <w:r>
        <w:rPr>
          <w:sz w:val="24"/>
          <w:szCs w:val="24"/>
        </w:rPr>
        <w:t xml:space="preserve">    Члены Редакционного  совета:</w:t>
      </w:r>
    </w:p>
    <w:p w:rsidR="00DE672B" w:rsidRDefault="00DE672B" w:rsidP="00DE672B">
      <w:pPr>
        <w:rPr>
          <w:sz w:val="24"/>
          <w:szCs w:val="24"/>
        </w:rPr>
      </w:pPr>
      <w:r>
        <w:rPr>
          <w:sz w:val="24"/>
          <w:szCs w:val="24"/>
        </w:rPr>
        <w:t xml:space="preserve">     Богданова  Наталья Ильинична –  председатель Совета депутатов</w:t>
      </w:r>
    </w:p>
    <w:p w:rsidR="00DE672B" w:rsidRDefault="00DE672B" w:rsidP="00DE672B">
      <w:pPr>
        <w:rPr>
          <w:sz w:val="24"/>
          <w:szCs w:val="24"/>
        </w:rPr>
      </w:pPr>
      <w:r>
        <w:rPr>
          <w:sz w:val="24"/>
          <w:szCs w:val="24"/>
        </w:rPr>
        <w:t xml:space="preserve">     Юсупова  </w:t>
      </w:r>
      <w:proofErr w:type="spellStart"/>
      <w:r>
        <w:rPr>
          <w:sz w:val="24"/>
          <w:szCs w:val="24"/>
        </w:rPr>
        <w:t>Фиданья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Ризайтдиновна</w:t>
      </w:r>
      <w:proofErr w:type="spellEnd"/>
      <w:r>
        <w:rPr>
          <w:sz w:val="24"/>
          <w:szCs w:val="24"/>
        </w:rPr>
        <w:t xml:space="preserve"> –  депутат Булатовского совета депутатов</w:t>
      </w:r>
    </w:p>
    <w:p w:rsidR="00DE672B" w:rsidRDefault="00DE672B" w:rsidP="00DE672B">
      <w:pPr>
        <w:rPr>
          <w:sz w:val="24"/>
          <w:szCs w:val="24"/>
        </w:rPr>
      </w:pPr>
    </w:p>
    <w:p w:rsidR="00641827" w:rsidRDefault="00641827"/>
    <w:sectPr w:rsidR="00641827" w:rsidSect="0049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26905"/>
    <w:multiLevelType w:val="hybridMultilevel"/>
    <w:tmpl w:val="D2B4D18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6A085F"/>
    <w:multiLevelType w:val="multilevel"/>
    <w:tmpl w:val="9FEA6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2">
    <w:nsid w:val="5CB30529"/>
    <w:multiLevelType w:val="multilevel"/>
    <w:tmpl w:val="386A8B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44975"/>
    <w:rsid w:val="00044975"/>
    <w:rsid w:val="00497F19"/>
    <w:rsid w:val="00641827"/>
    <w:rsid w:val="00974FF4"/>
    <w:rsid w:val="00A104D3"/>
    <w:rsid w:val="00DE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19"/>
  </w:style>
  <w:style w:type="paragraph" w:styleId="1">
    <w:name w:val="heading 1"/>
    <w:basedOn w:val="a"/>
    <w:link w:val="10"/>
    <w:qFormat/>
    <w:rsid w:val="00A10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04D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A104D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A10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A104D3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0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3904</Words>
  <Characters>22255</Characters>
  <Application>Microsoft Office Word</Application>
  <DocSecurity>0</DocSecurity>
  <Lines>185</Lines>
  <Paragraphs>52</Paragraphs>
  <ScaleCrop>false</ScaleCrop>
  <Company/>
  <LinksUpToDate>false</LinksUpToDate>
  <CharactersWithSpaces>26107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2021-08-27T03:34:00Z</dcterms:created>
  <dcterms:modified xsi:type="dcterms:W3CDTF">2021-08-27T03:39:00Z</dcterms:modified>
</cp:coreProperties>
</file>