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EF510B" w:rsidTr="00EF510B">
        <w:tc>
          <w:tcPr>
            <w:tcW w:w="2697" w:type="dxa"/>
            <w:hideMark/>
          </w:tcPr>
          <w:p w:rsidR="00EF510B" w:rsidRDefault="00EF510B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EF510B" w:rsidRDefault="00EF51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EF510B" w:rsidRDefault="00EF510B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EF510B" w:rsidRDefault="00EF51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AC4926">
              <w:rPr>
                <w:sz w:val="28"/>
                <w:szCs w:val="28"/>
              </w:rPr>
              <w:t>6</w:t>
            </w:r>
          </w:p>
          <w:p w:rsidR="00EF510B" w:rsidRDefault="00EF510B" w:rsidP="00AC4926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AC492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</w:t>
            </w:r>
            <w:r w:rsidR="00AC492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.2022г.</w:t>
            </w:r>
          </w:p>
        </w:tc>
        <w:tc>
          <w:tcPr>
            <w:tcW w:w="2802" w:type="dxa"/>
            <w:hideMark/>
          </w:tcPr>
          <w:p w:rsidR="00EF510B" w:rsidRDefault="00EF510B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EF510B" w:rsidTr="00EF510B">
        <w:tc>
          <w:tcPr>
            <w:tcW w:w="2697" w:type="dxa"/>
            <w:hideMark/>
          </w:tcPr>
          <w:p w:rsidR="00EF510B" w:rsidRDefault="00EF510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EF510B" w:rsidRDefault="00EF510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EF510B" w:rsidRDefault="00EF510B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EF510B" w:rsidRDefault="00EF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EF510B" w:rsidRDefault="00EF510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EF510B" w:rsidRDefault="00EF510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EF510B" w:rsidRDefault="00EF510B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477B65" w:rsidRPr="00477B65" w:rsidRDefault="00477B65" w:rsidP="00477B65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477B65">
        <w:rPr>
          <w:sz w:val="24"/>
          <w:szCs w:val="24"/>
        </w:rPr>
        <w:t xml:space="preserve">АДМИНИСТРАЦИЯ </w:t>
      </w:r>
    </w:p>
    <w:p w:rsidR="00477B65" w:rsidRPr="00477B65" w:rsidRDefault="00477B65" w:rsidP="00477B65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477B65">
        <w:rPr>
          <w:sz w:val="24"/>
          <w:szCs w:val="24"/>
        </w:rPr>
        <w:t>БУЛАТОВСКОГО СЕЛЬСОВЕТА</w:t>
      </w:r>
    </w:p>
    <w:p w:rsidR="00477B65" w:rsidRPr="00477B65" w:rsidRDefault="00477B65" w:rsidP="00477B65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477B65">
        <w:rPr>
          <w:sz w:val="24"/>
          <w:szCs w:val="24"/>
        </w:rPr>
        <w:t>КУЙБЫШЕВСКОГО РАЙОНА</w:t>
      </w:r>
    </w:p>
    <w:p w:rsidR="00477B65" w:rsidRPr="00477B65" w:rsidRDefault="00477B65" w:rsidP="00477B65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477B65">
        <w:rPr>
          <w:sz w:val="24"/>
          <w:szCs w:val="24"/>
        </w:rPr>
        <w:t>НОВОСИБИРСКОЙ ОБЛАСТИ</w:t>
      </w:r>
    </w:p>
    <w:p w:rsidR="00477B65" w:rsidRPr="00477B65" w:rsidRDefault="00477B65" w:rsidP="00477B65">
      <w:pPr>
        <w:jc w:val="center"/>
        <w:rPr>
          <w:rFonts w:ascii="Arial" w:hAnsi="Arial" w:cs="Arial"/>
          <w:b/>
          <w:sz w:val="24"/>
          <w:szCs w:val="24"/>
        </w:rPr>
      </w:pPr>
    </w:p>
    <w:p w:rsidR="00477B65" w:rsidRPr="00477B65" w:rsidRDefault="00477B65" w:rsidP="00477B65">
      <w:pPr>
        <w:jc w:val="center"/>
        <w:rPr>
          <w:rFonts w:ascii="Arial" w:hAnsi="Arial" w:cs="Arial"/>
          <w:b/>
          <w:sz w:val="24"/>
          <w:szCs w:val="24"/>
        </w:rPr>
      </w:pPr>
      <w:r w:rsidRPr="00477B65">
        <w:rPr>
          <w:rFonts w:ascii="Arial" w:hAnsi="Arial" w:cs="Arial"/>
          <w:b/>
          <w:sz w:val="24"/>
          <w:szCs w:val="24"/>
        </w:rPr>
        <w:t>ПОСТАНОВЛЕНИЕ</w:t>
      </w:r>
    </w:p>
    <w:p w:rsidR="00477B65" w:rsidRPr="00477B65" w:rsidRDefault="00477B65" w:rsidP="00477B65">
      <w:pPr>
        <w:jc w:val="center"/>
        <w:rPr>
          <w:rFonts w:ascii="Arial" w:hAnsi="Arial" w:cs="Arial"/>
          <w:b/>
          <w:sz w:val="24"/>
          <w:szCs w:val="24"/>
        </w:rPr>
      </w:pPr>
    </w:p>
    <w:p w:rsidR="00477B65" w:rsidRPr="00477B65" w:rsidRDefault="00477B65" w:rsidP="00477B65">
      <w:pPr>
        <w:jc w:val="center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с. Булатово</w:t>
      </w:r>
    </w:p>
    <w:p w:rsidR="00477B65" w:rsidRPr="00477B65" w:rsidRDefault="00477B65" w:rsidP="00477B65">
      <w:pPr>
        <w:jc w:val="center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15.08.2022  № 32а</w:t>
      </w:r>
    </w:p>
    <w:p w:rsidR="00477B65" w:rsidRPr="00477B65" w:rsidRDefault="00477B65" w:rsidP="00477B65">
      <w:pPr>
        <w:jc w:val="center"/>
        <w:rPr>
          <w:rFonts w:ascii="Arial" w:hAnsi="Arial" w:cs="Arial"/>
          <w:sz w:val="24"/>
          <w:szCs w:val="24"/>
        </w:rPr>
      </w:pPr>
    </w:p>
    <w:p w:rsidR="00477B65" w:rsidRPr="00477B65" w:rsidRDefault="00477B65" w:rsidP="00477B65">
      <w:pPr>
        <w:jc w:val="center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 Об утверждении  положения об оплате труда военно-учётного работника в администрации Булатовского сельсовета Куйбышевского района Новосибирской области</w:t>
      </w:r>
    </w:p>
    <w:p w:rsidR="00477B65" w:rsidRPr="00477B65" w:rsidRDefault="00477B65" w:rsidP="00477B65">
      <w:pPr>
        <w:tabs>
          <w:tab w:val="left" w:pos="6435"/>
        </w:tabs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ab/>
        <w:t xml:space="preserve">                            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           В соответствии  со ст. 133 Трудового кодекса РФ, ст. 140 Бюджетного кодекса РФ, постановлением Правительства РФ от  29.04.2006 № 258, пунктом 11 Положения о воинском учете, утвержденным Постановлением Правительства РФ от 27.11.2006 № 719 администрация Булатовского сельсовета Куйбышевского района Новосибирской области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ПОСТАНОВЛЯЕТ: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1.Утвердить  положение об оплате труда  специалиста по воинскому учету в администрации Булатовского сельсовета Куйбышевского района Новосибирской области </w:t>
      </w:r>
      <w:proofErr w:type="gramStart"/>
      <w:r w:rsidRPr="00477B65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477B65">
        <w:rPr>
          <w:rFonts w:ascii="Arial" w:hAnsi="Arial" w:cs="Arial"/>
          <w:sz w:val="24"/>
          <w:szCs w:val="24"/>
        </w:rPr>
        <w:t>.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2.Настоящее постановление  вступает в силу с 01.07.2022 года.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3. Постановление администрации Булатовского сельсовета Куйбышевского района Новосибирской области от 15.10.2014 № 57 «Об утверждении  положения об оплате труда специалиста по воинскому учету в администрации Булатовского сельсовета Куйбышевского района Новосибирской области» считать утратившим силу.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lastRenderedPageBreak/>
        <w:t>4. Опубликовать постановление в бюллетене органов местного самоуправления Булатовского  сельсовета  «Булатовский вестник» и  разместить на официальном сайте администрации  Куйбышевского района в разделе Булатовского сельсовета.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477B6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477B65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 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И.о</w:t>
      </w:r>
      <w:proofErr w:type="gramStart"/>
      <w:r w:rsidRPr="00477B65">
        <w:rPr>
          <w:rFonts w:ascii="Arial" w:hAnsi="Arial" w:cs="Arial"/>
          <w:sz w:val="24"/>
          <w:szCs w:val="24"/>
        </w:rPr>
        <w:t>.г</w:t>
      </w:r>
      <w:proofErr w:type="gramEnd"/>
      <w:r w:rsidRPr="00477B65">
        <w:rPr>
          <w:rFonts w:ascii="Arial" w:hAnsi="Arial" w:cs="Arial"/>
          <w:sz w:val="24"/>
          <w:szCs w:val="24"/>
        </w:rPr>
        <w:t>лавы Булатовского сельсовета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Куйбышевского района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</w:t>
      </w:r>
      <w:proofErr w:type="spellStart"/>
      <w:r w:rsidRPr="00477B65">
        <w:rPr>
          <w:rFonts w:ascii="Arial" w:hAnsi="Arial" w:cs="Arial"/>
          <w:sz w:val="24"/>
          <w:szCs w:val="24"/>
        </w:rPr>
        <w:t>В.А.Зенкова</w:t>
      </w:r>
      <w:proofErr w:type="spellEnd"/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</w:p>
    <w:p w:rsidR="00477B65" w:rsidRPr="00477B65" w:rsidRDefault="00477B65" w:rsidP="00477B65">
      <w:pPr>
        <w:jc w:val="right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Приложение </w:t>
      </w:r>
    </w:p>
    <w:p w:rsidR="00477B65" w:rsidRPr="00477B65" w:rsidRDefault="00477B65" w:rsidP="00477B65">
      <w:pPr>
        <w:jc w:val="right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77B65" w:rsidRPr="00477B65" w:rsidRDefault="00477B65" w:rsidP="00477B65">
      <w:pPr>
        <w:jc w:val="right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Булатовского сельсовета  </w:t>
      </w:r>
    </w:p>
    <w:p w:rsidR="00477B65" w:rsidRPr="00477B65" w:rsidRDefault="00477B65" w:rsidP="00477B65">
      <w:pPr>
        <w:jc w:val="right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№ 32а от 15.08.2022 г.</w:t>
      </w:r>
    </w:p>
    <w:p w:rsidR="00477B65" w:rsidRPr="00477B65" w:rsidRDefault="00477B65" w:rsidP="00477B65">
      <w:pPr>
        <w:jc w:val="right"/>
        <w:rPr>
          <w:rFonts w:ascii="Arial" w:hAnsi="Arial" w:cs="Arial"/>
          <w:b/>
          <w:sz w:val="24"/>
          <w:szCs w:val="24"/>
        </w:rPr>
      </w:pPr>
    </w:p>
    <w:p w:rsidR="00477B65" w:rsidRPr="00477B65" w:rsidRDefault="00477B65" w:rsidP="00477B65">
      <w:pPr>
        <w:jc w:val="center"/>
        <w:rPr>
          <w:rFonts w:ascii="Arial" w:hAnsi="Arial" w:cs="Arial"/>
          <w:b/>
          <w:sz w:val="24"/>
          <w:szCs w:val="24"/>
        </w:rPr>
      </w:pPr>
      <w:r w:rsidRPr="00477B65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477B65" w:rsidRPr="00477B65" w:rsidRDefault="00477B65" w:rsidP="00477B65">
      <w:pPr>
        <w:jc w:val="center"/>
        <w:rPr>
          <w:rFonts w:ascii="Arial" w:hAnsi="Arial" w:cs="Arial"/>
          <w:b/>
          <w:sz w:val="24"/>
          <w:szCs w:val="24"/>
        </w:rPr>
      </w:pPr>
      <w:r w:rsidRPr="00477B65">
        <w:rPr>
          <w:rFonts w:ascii="Arial" w:hAnsi="Arial" w:cs="Arial"/>
          <w:b/>
          <w:sz w:val="24"/>
          <w:szCs w:val="24"/>
        </w:rPr>
        <w:t xml:space="preserve">об оплате труда военно-учётного работника </w:t>
      </w:r>
      <w:proofErr w:type="gramStart"/>
      <w:r w:rsidRPr="00477B65">
        <w:rPr>
          <w:rFonts w:ascii="Arial" w:hAnsi="Arial" w:cs="Arial"/>
          <w:b/>
          <w:sz w:val="24"/>
          <w:szCs w:val="24"/>
        </w:rPr>
        <w:t>в</w:t>
      </w:r>
      <w:proofErr w:type="gramEnd"/>
      <w:r w:rsidRPr="00477B65">
        <w:rPr>
          <w:rFonts w:ascii="Arial" w:hAnsi="Arial" w:cs="Arial"/>
          <w:b/>
          <w:sz w:val="24"/>
          <w:szCs w:val="24"/>
        </w:rPr>
        <w:t xml:space="preserve">  </w:t>
      </w:r>
    </w:p>
    <w:p w:rsidR="00477B65" w:rsidRPr="00477B65" w:rsidRDefault="00477B65" w:rsidP="00477B65">
      <w:pPr>
        <w:jc w:val="center"/>
        <w:rPr>
          <w:rFonts w:ascii="Arial" w:hAnsi="Arial" w:cs="Arial"/>
          <w:b/>
          <w:sz w:val="24"/>
          <w:szCs w:val="24"/>
        </w:rPr>
      </w:pPr>
      <w:r w:rsidRPr="00477B65">
        <w:rPr>
          <w:rFonts w:ascii="Arial" w:hAnsi="Arial" w:cs="Arial"/>
          <w:b/>
          <w:sz w:val="24"/>
          <w:szCs w:val="24"/>
        </w:rPr>
        <w:t xml:space="preserve">администрации Булатовского сельсовета Куйбышевского района Новосибирской области </w:t>
      </w:r>
    </w:p>
    <w:p w:rsidR="00477B65" w:rsidRPr="00477B65" w:rsidRDefault="00477B65" w:rsidP="00477B65">
      <w:pPr>
        <w:jc w:val="center"/>
        <w:rPr>
          <w:rFonts w:ascii="Arial" w:hAnsi="Arial" w:cs="Arial"/>
          <w:b/>
          <w:sz w:val="24"/>
          <w:szCs w:val="24"/>
        </w:rPr>
      </w:pPr>
    </w:p>
    <w:p w:rsidR="00477B65" w:rsidRPr="00477B65" w:rsidRDefault="00477B65" w:rsidP="00477B65">
      <w:pPr>
        <w:jc w:val="center"/>
        <w:rPr>
          <w:rFonts w:ascii="Arial" w:hAnsi="Arial" w:cs="Arial"/>
          <w:b/>
          <w:sz w:val="24"/>
          <w:szCs w:val="24"/>
        </w:rPr>
      </w:pPr>
      <w:r w:rsidRPr="00477B65">
        <w:rPr>
          <w:rFonts w:ascii="Arial" w:hAnsi="Arial" w:cs="Arial"/>
          <w:b/>
          <w:sz w:val="24"/>
          <w:szCs w:val="24"/>
        </w:rPr>
        <w:t>1. Общие положения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1.1. Настоящее положение разработано в соответствии с трудовым кодексом Российской Федерации.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1.2. Под оплатой труда понимается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настоящим Положением и трудовыми договорами.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1.3. В администрации установлена система оплаты труда, которая включает в себя должностной оклад. Должностной оклад – фиксированный  </w:t>
      </w:r>
      <w:proofErr w:type="gramStart"/>
      <w:r w:rsidRPr="00477B65">
        <w:rPr>
          <w:rFonts w:ascii="Arial" w:hAnsi="Arial" w:cs="Arial"/>
          <w:sz w:val="24"/>
          <w:szCs w:val="24"/>
        </w:rPr>
        <w:t xml:space="preserve">размер  оплаты </w:t>
      </w:r>
      <w:r w:rsidRPr="00477B65">
        <w:rPr>
          <w:rFonts w:ascii="Arial" w:hAnsi="Arial" w:cs="Arial"/>
          <w:sz w:val="24"/>
          <w:szCs w:val="24"/>
        </w:rPr>
        <w:lastRenderedPageBreak/>
        <w:t>труда</w:t>
      </w:r>
      <w:proofErr w:type="gramEnd"/>
      <w:r w:rsidRPr="00477B65">
        <w:rPr>
          <w:rFonts w:ascii="Arial" w:hAnsi="Arial" w:cs="Arial"/>
          <w:sz w:val="24"/>
          <w:szCs w:val="24"/>
        </w:rPr>
        <w:t xml:space="preserve"> работника за выполнение трудовых обязанностей определенной сложности за единицу времени.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1.4. Размер месячного должностного оклада определяется Штатным расписанием администрации.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1.5. В месячный должностной оклад не включаются доплаты, надбавки, иные компенсационные и социальные выплаты.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1.6. Размер месячного должностного оклада изменяется в случае внесения изменений в Штатное расписание администрации.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1.7. Военно-учётного работника, которому установлен оклад, оплата труда производится согласно штатному расписанию, утвержденному главой администрации и количеству отработанного времени.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1.8. Должностной оклад устанавливается исходя из 36-часовой продолжительности рабочей недели; для совместителей – исходя из 16-часовой рабочей недели и 3,12 часового рабочего дня.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Заработная плата состоит </w:t>
      </w:r>
      <w:proofErr w:type="gramStart"/>
      <w:r w:rsidRPr="00477B65">
        <w:rPr>
          <w:rFonts w:ascii="Arial" w:hAnsi="Arial" w:cs="Arial"/>
          <w:sz w:val="24"/>
          <w:szCs w:val="24"/>
        </w:rPr>
        <w:t>из</w:t>
      </w:r>
      <w:proofErr w:type="gramEnd"/>
      <w:r w:rsidRPr="00477B65">
        <w:rPr>
          <w:rFonts w:ascii="Arial" w:hAnsi="Arial" w:cs="Arial"/>
          <w:sz w:val="24"/>
          <w:szCs w:val="24"/>
        </w:rPr>
        <w:t>: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- месячного должностного оклада;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- доплат.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1.9. Выплата заработной платы производится в денежном формате в рублях.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1.10. Удержания из заработной платы работника проводятся только в случаях, предусмотренных Трудовым кодексом Российской Федерации и иными федеральными законами.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1.11. Общий размер всех удержаний при каждой выплате заработной платы не может  превышать 20%, а в случаях, предусмотренных федеральными законами, – 50% заработной платы, причитающейся работнику (ст. 138 ТК РФ).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1.12. </w:t>
      </w:r>
      <w:proofErr w:type="gramStart"/>
      <w:r w:rsidRPr="00477B65">
        <w:rPr>
          <w:rFonts w:ascii="Arial" w:hAnsi="Arial" w:cs="Arial"/>
          <w:sz w:val="24"/>
          <w:szCs w:val="24"/>
        </w:rPr>
        <w:t>В отдельных случаях (взыскание алиментов на несовершеннолетних детей, возмещение вреда, причиненного работодателем здоровью работника, возмещение вреда лицам, понесшим ущерб в связи со смертью кормильца, и возмещение ущерба, причиненного преступлением), установленных законодательством Российской Федерации, размер удержаний из заработной платы не может превышать 70 %. Не допускаются удержания из выплат, на которые в соответствии с федеральным законом не обращается взыскание (ст. 138 ТК</w:t>
      </w:r>
      <w:proofErr w:type="gramEnd"/>
      <w:r w:rsidRPr="00477B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7B65">
        <w:rPr>
          <w:rFonts w:ascii="Arial" w:hAnsi="Arial" w:cs="Arial"/>
          <w:sz w:val="24"/>
          <w:szCs w:val="24"/>
        </w:rPr>
        <w:t>РФ).</w:t>
      </w:r>
      <w:proofErr w:type="gramEnd"/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 xml:space="preserve">1.13.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выплачиваются не позднее следующего дня после предъявления уволенным работником требования о расчете. В случае спора о размерах сумм,  </w:t>
      </w:r>
      <w:r w:rsidRPr="00477B65">
        <w:rPr>
          <w:rFonts w:ascii="Arial" w:hAnsi="Arial" w:cs="Arial"/>
          <w:sz w:val="24"/>
          <w:szCs w:val="24"/>
        </w:rPr>
        <w:lastRenderedPageBreak/>
        <w:t>причитающихся работнику при увольнении, работодатель обязуется в указанный выше срок выплатить неоспариваемую им сумму (ст.140 ТК РФ).</w:t>
      </w:r>
    </w:p>
    <w:p w:rsidR="00477B65" w:rsidRPr="00477B65" w:rsidRDefault="00477B65" w:rsidP="00477B65">
      <w:pPr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1.14. Время простоя по вине работника не оплачивается.</w:t>
      </w:r>
    </w:p>
    <w:p w:rsidR="00477B65" w:rsidRPr="00477B65" w:rsidRDefault="00477B65" w:rsidP="00477B65">
      <w:pPr>
        <w:jc w:val="center"/>
        <w:rPr>
          <w:rFonts w:ascii="Arial" w:hAnsi="Arial" w:cs="Arial"/>
          <w:b/>
          <w:sz w:val="24"/>
          <w:szCs w:val="24"/>
        </w:rPr>
      </w:pPr>
      <w:r w:rsidRPr="00477B65">
        <w:rPr>
          <w:rFonts w:ascii="Arial" w:hAnsi="Arial" w:cs="Arial"/>
          <w:b/>
          <w:sz w:val="24"/>
          <w:szCs w:val="24"/>
        </w:rPr>
        <w:t>2. Доплаты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2.1. В администрации устанавливаются следующие виды доплат, предусмотренные законодательством Российской Федерации: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- Надбавка за выслугу лет;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- Районный коэффициент на все виды выплат – 25%.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2.2. Размер доплаты устанавливается главой Булатовского сельсовета и зависит от объема выполняемой работы.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2.3. Работа в выходной 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 (ст.153 ТК РФ).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2.4. Экономия фонда оплаты труда работнику, осуществляющему первичный воинский учет, может быть использована на премирование: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- премия за выполненную работу по итогам работы за год;</w:t>
      </w:r>
    </w:p>
    <w:p w:rsidR="00477B65" w:rsidRPr="00477B65" w:rsidRDefault="00477B65" w:rsidP="00477B65">
      <w:pPr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- премия за качество выполняемых работ.</w:t>
      </w:r>
    </w:p>
    <w:p w:rsidR="00477B65" w:rsidRPr="00477B65" w:rsidRDefault="00477B65" w:rsidP="00477B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77B65">
        <w:rPr>
          <w:rFonts w:ascii="Arial" w:hAnsi="Arial" w:cs="Arial"/>
          <w:b/>
          <w:sz w:val="24"/>
          <w:szCs w:val="24"/>
        </w:rPr>
        <w:t>3. Иные выплаты работникам</w:t>
      </w:r>
    </w:p>
    <w:p w:rsidR="00477B65" w:rsidRPr="00477B65" w:rsidRDefault="00477B65" w:rsidP="00477B6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3.1. Администрация также обязуется выплачивать специалисту по воинскому учету единовременную выплату при предоставлении ежегодного отпуска в размере одного оклада и материальную помощь в размере одного оклада (с учетом районного коэффициента).</w:t>
      </w:r>
    </w:p>
    <w:p w:rsidR="00477B65" w:rsidRPr="00477B65" w:rsidRDefault="00477B65" w:rsidP="00477B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77B65">
        <w:rPr>
          <w:rFonts w:ascii="Arial" w:hAnsi="Arial" w:cs="Arial"/>
          <w:b/>
          <w:sz w:val="24"/>
          <w:szCs w:val="24"/>
        </w:rPr>
        <w:t>4. Ответственность работодателя</w:t>
      </w:r>
    </w:p>
    <w:p w:rsidR="00477B65" w:rsidRPr="00477B65" w:rsidRDefault="00477B65" w:rsidP="00477B6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4.1. 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Федерации.</w:t>
      </w:r>
    </w:p>
    <w:p w:rsidR="00477B65" w:rsidRPr="00477B65" w:rsidRDefault="00477B65" w:rsidP="00477B6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t>4.2.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477B65" w:rsidRPr="00477B65" w:rsidRDefault="00477B65" w:rsidP="00477B6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77B65" w:rsidRPr="00477B65" w:rsidRDefault="00477B65" w:rsidP="00477B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77B65">
        <w:rPr>
          <w:rFonts w:ascii="Arial" w:hAnsi="Arial" w:cs="Arial"/>
          <w:b/>
          <w:sz w:val="24"/>
          <w:szCs w:val="24"/>
        </w:rPr>
        <w:t>5. Срок действия настоящего положения</w:t>
      </w:r>
    </w:p>
    <w:p w:rsidR="00477B65" w:rsidRPr="00477B65" w:rsidRDefault="00477B65" w:rsidP="00477B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77B65" w:rsidRPr="00477B65" w:rsidRDefault="00477B65" w:rsidP="00477B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7B65">
        <w:rPr>
          <w:rFonts w:ascii="Arial" w:hAnsi="Arial" w:cs="Arial"/>
          <w:sz w:val="24"/>
          <w:szCs w:val="24"/>
        </w:rPr>
        <w:lastRenderedPageBreak/>
        <w:t>5.1. Настоящее положение вступает в силу с момента подписания Главой Булатовского сельсовета и распространяется на правоотношения с 01.07.2022г.</w:t>
      </w:r>
    </w:p>
    <w:p w:rsidR="00477B65" w:rsidRPr="00477B65" w:rsidRDefault="00477B65" w:rsidP="00477B65">
      <w:pPr>
        <w:widowControl w:val="0"/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4"/>
          <w:szCs w:val="24"/>
        </w:rPr>
      </w:pPr>
    </w:p>
    <w:p w:rsidR="00477B65" w:rsidRPr="00477B65" w:rsidRDefault="00477B65" w:rsidP="00477B65">
      <w:pPr>
        <w:widowControl w:val="0"/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4"/>
          <w:szCs w:val="24"/>
        </w:rPr>
      </w:pPr>
    </w:p>
    <w:p w:rsidR="00477B65" w:rsidRPr="00477B65" w:rsidRDefault="00477B65" w:rsidP="00477B65">
      <w:pPr>
        <w:widowControl w:val="0"/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4"/>
          <w:szCs w:val="24"/>
        </w:rPr>
      </w:pPr>
    </w:p>
    <w:p w:rsidR="00477B65" w:rsidRDefault="00477B65" w:rsidP="00477B65">
      <w:pPr>
        <w:rPr>
          <w:sz w:val="28"/>
          <w:szCs w:val="28"/>
        </w:rPr>
      </w:pPr>
    </w:p>
    <w:p w:rsidR="00477B65" w:rsidRDefault="00477B65" w:rsidP="00477B65">
      <w:pPr>
        <w:rPr>
          <w:sz w:val="28"/>
          <w:szCs w:val="28"/>
        </w:rPr>
      </w:pPr>
    </w:p>
    <w:p w:rsidR="00312B3A" w:rsidRDefault="00312B3A" w:rsidP="00312B3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12B3A" w:rsidRDefault="00312B3A" w:rsidP="002B6B31">
      <w:pPr>
        <w:spacing w:after="0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79C2" w:rsidRDefault="006E79C2" w:rsidP="006E79C2">
      <w:pPr>
        <w:pStyle w:val="a3"/>
        <w:jc w:val="center"/>
      </w:pPr>
    </w:p>
    <w:p w:rsidR="006E79C2" w:rsidRDefault="006E79C2" w:rsidP="006E79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Редакционный Совет:</w:t>
      </w:r>
    </w:p>
    <w:p w:rsidR="006E79C2" w:rsidRDefault="006E79C2" w:rsidP="006E79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Редакционного Совета:  Чегодаева Н.И. - Глава  Булатовского сельсовета</w:t>
      </w:r>
    </w:p>
    <w:p w:rsidR="006E79C2" w:rsidRDefault="006E79C2" w:rsidP="006E79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Редакционного  совета:</w:t>
      </w:r>
    </w:p>
    <w:p w:rsidR="006E79C2" w:rsidRDefault="006E79C2" w:rsidP="006E79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6E79C2" w:rsidRDefault="006E79C2" w:rsidP="006E79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6E79C2" w:rsidRDefault="006E79C2" w:rsidP="006E79C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rPr>
          <w:rFonts w:ascii="Arial" w:hAnsi="Arial" w:cs="Arial"/>
          <w:sz w:val="24"/>
          <w:szCs w:val="24"/>
        </w:rPr>
      </w:pPr>
    </w:p>
    <w:p w:rsidR="000A75D2" w:rsidRDefault="000A75D2"/>
    <w:sectPr w:rsidR="000A75D2" w:rsidSect="0077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5DCE"/>
    <w:multiLevelType w:val="multilevel"/>
    <w:tmpl w:val="F2183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10B"/>
    <w:rsid w:val="000A75D2"/>
    <w:rsid w:val="00181BEC"/>
    <w:rsid w:val="002B6B31"/>
    <w:rsid w:val="00312B3A"/>
    <w:rsid w:val="00477B65"/>
    <w:rsid w:val="004A6539"/>
    <w:rsid w:val="00574DF2"/>
    <w:rsid w:val="005E7EBB"/>
    <w:rsid w:val="006E79C2"/>
    <w:rsid w:val="00772B87"/>
    <w:rsid w:val="008E4565"/>
    <w:rsid w:val="00AC4926"/>
    <w:rsid w:val="00BC2607"/>
    <w:rsid w:val="00C6798C"/>
    <w:rsid w:val="00EF510B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87"/>
  </w:style>
  <w:style w:type="paragraph" w:styleId="1">
    <w:name w:val="heading 1"/>
    <w:basedOn w:val="a"/>
    <w:next w:val="a"/>
    <w:link w:val="10"/>
    <w:uiPriority w:val="9"/>
    <w:qFormat/>
    <w:rsid w:val="00181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B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39"/>
    <w:rsid w:val="00312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1B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81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181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1B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81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81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81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81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77B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2022-08-08T09:00:00Z</dcterms:created>
  <dcterms:modified xsi:type="dcterms:W3CDTF">2022-09-06T06:50:00Z</dcterms:modified>
</cp:coreProperties>
</file>