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3542C8" w:rsidTr="003542C8">
        <w:tc>
          <w:tcPr>
            <w:tcW w:w="2697" w:type="dxa"/>
            <w:hideMark/>
          </w:tcPr>
          <w:p w:rsidR="003542C8" w:rsidRDefault="003542C8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</w:tcPr>
          <w:p w:rsidR="003542C8" w:rsidRDefault="003542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Булатовский</w:t>
            </w:r>
          </w:p>
          <w:p w:rsidR="003542C8" w:rsidRDefault="003542C8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вестник</w:t>
            </w:r>
          </w:p>
          <w:p w:rsidR="003542C8" w:rsidRDefault="003542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3542C8" w:rsidRDefault="003542C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42C8" w:rsidRDefault="003542C8" w:rsidP="003542C8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27.08.2021г.</w:t>
            </w:r>
          </w:p>
        </w:tc>
        <w:tc>
          <w:tcPr>
            <w:tcW w:w="2802" w:type="dxa"/>
            <w:hideMark/>
          </w:tcPr>
          <w:p w:rsidR="003542C8" w:rsidRDefault="003542C8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</w:tr>
      <w:tr w:rsidR="003542C8" w:rsidTr="003542C8">
        <w:tc>
          <w:tcPr>
            <w:tcW w:w="2697" w:type="dxa"/>
            <w:hideMark/>
          </w:tcPr>
          <w:p w:rsidR="003542C8" w:rsidRDefault="003542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12</w:t>
            </w:r>
          </w:p>
          <w:p w:rsidR="003542C8" w:rsidRDefault="003542C8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Булатово</w:t>
            </w:r>
          </w:p>
          <w:p w:rsidR="003542C8" w:rsidRDefault="003542C8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3542C8" w:rsidRDefault="00354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hideMark/>
          </w:tcPr>
          <w:p w:rsidR="003542C8" w:rsidRDefault="003542C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Булатовского сельсовета</w:t>
            </w:r>
          </w:p>
          <w:p w:rsidR="003542C8" w:rsidRDefault="003542C8">
            <w:pPr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</w:p>
          <w:p w:rsidR="003542C8" w:rsidRDefault="003542C8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12DAE" w:rsidRPr="00A12DAE" w:rsidRDefault="00A12DAE" w:rsidP="00A12DAE">
      <w:pPr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eastAsia="Times New Roman" w:hAnsi="Arial" w:cs="Arial"/>
          <w:b/>
          <w:bCs/>
          <w:color w:val="646464"/>
          <w:kern w:val="2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 w:rsidR="003542C8" w:rsidRPr="00A12DAE">
        <w:rPr>
          <w:rFonts w:ascii="Arial" w:eastAsia="Times New Roman" w:hAnsi="Arial" w:cs="Arial"/>
          <w:b/>
          <w:bCs/>
          <w:color w:val="646464"/>
          <w:kern w:val="2"/>
          <w:sz w:val="24"/>
          <w:szCs w:val="24"/>
          <w:shd w:val="clear" w:color="auto" w:fill="FFFFFF"/>
          <w:lang w:eastAsia="ru-RU"/>
        </w:rPr>
        <w:t xml:space="preserve">   </w:t>
      </w:r>
      <w:r w:rsidRPr="00A12DA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 xml:space="preserve"> БУЛАТОВСКОГО  СЕЛЬСОВЕТА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КУЙБЫШЕВСКОГО  РАЙОНА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НОВОСИБИРСКОЙ  ОБЛАСТИ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ПОСТАНОВЛЕНИЕ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с</w:t>
      </w:r>
      <w:proofErr w:type="gramStart"/>
      <w:r w:rsidRPr="00A12DAE">
        <w:rPr>
          <w:rFonts w:ascii="Arial" w:hAnsi="Arial" w:cs="Arial"/>
          <w:sz w:val="24"/>
          <w:szCs w:val="24"/>
        </w:rPr>
        <w:t>.Б</w:t>
      </w:r>
      <w:proofErr w:type="gramEnd"/>
      <w:r w:rsidRPr="00A12DAE">
        <w:rPr>
          <w:rFonts w:ascii="Arial" w:hAnsi="Arial" w:cs="Arial"/>
          <w:sz w:val="24"/>
          <w:szCs w:val="24"/>
        </w:rPr>
        <w:t>улатово</w:t>
      </w: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20.08.2021 № 40</w:t>
      </w: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«Развитие и поддержка малого и среднего предпринимательства </w:t>
      </w: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на территории Булатовского сельсовета Куйбышевского района Новосибирской области на 2021-2023 годы»</w:t>
      </w:r>
    </w:p>
    <w:p w:rsidR="00A12DAE" w:rsidRPr="00A12DAE" w:rsidRDefault="00A12DAE" w:rsidP="00A12DAE">
      <w:pPr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8"/>
        <w:rPr>
          <w:rFonts w:ascii="Arial" w:hAnsi="Arial" w:cs="Arial"/>
          <w:sz w:val="24"/>
          <w:szCs w:val="24"/>
        </w:rPr>
      </w:pPr>
      <w:proofErr w:type="gramStart"/>
      <w:r w:rsidRPr="00A12DAE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A12DAE">
          <w:rPr>
            <w:rStyle w:val="ab"/>
            <w:rFonts w:ascii="Arial" w:hAnsi="Arial" w:cs="Arial"/>
            <w:sz w:val="24"/>
            <w:szCs w:val="24"/>
          </w:rPr>
          <w:t>статьей 179</w:t>
        </w:r>
      </w:hyperlink>
      <w:r w:rsidRPr="00A12DAE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A12DAE">
          <w:rPr>
            <w:rStyle w:val="ab"/>
            <w:rFonts w:ascii="Arial" w:hAnsi="Arial" w:cs="Arial"/>
            <w:sz w:val="24"/>
            <w:szCs w:val="24"/>
          </w:rPr>
          <w:t>постановлением</w:t>
        </w:r>
      </w:hyperlink>
      <w:r w:rsidRPr="00A12DAE">
        <w:rPr>
          <w:rFonts w:ascii="Arial" w:hAnsi="Arial" w:cs="Arial"/>
          <w:sz w:val="24"/>
          <w:szCs w:val="24"/>
        </w:rPr>
        <w:t xml:space="preserve"> Правительства Новосибирской области от 26.09.2012 N 449-п «Об утверждении Порядка разработки, утверждения и реализации государственных программ Новосибирской области», в целях создания благоприятных условий для дальнейшего развития субъектов малого и среднего предпринимательства, а также </w:t>
      </w:r>
      <w:r w:rsidRPr="00A12DAE">
        <w:rPr>
          <w:rStyle w:val="FontStyle36"/>
          <w:rFonts w:ascii="Arial" w:eastAsiaTheme="minorHAnsi" w:hAnsi="Arial" w:cs="Arial"/>
          <w:b w:val="0"/>
          <w:bCs w:val="0"/>
          <w:spacing w:val="-6"/>
          <w:sz w:val="24"/>
          <w:szCs w:val="24"/>
        </w:rPr>
        <w:t xml:space="preserve">физических лиц, не являющихся индивидуальными предпринимателями и применяющими специальный налоговый режим «Налог на профессиональный доход» </w:t>
      </w:r>
      <w:r w:rsidRPr="00A12DAE">
        <w:rPr>
          <w:rFonts w:ascii="Arial" w:hAnsi="Arial" w:cs="Arial"/>
          <w:sz w:val="24"/>
          <w:szCs w:val="24"/>
        </w:rPr>
        <w:t>на территории</w:t>
      </w:r>
      <w:proofErr w:type="gramEnd"/>
      <w:r w:rsidRPr="00A12DAE">
        <w:rPr>
          <w:rFonts w:ascii="Arial" w:hAnsi="Arial" w:cs="Arial"/>
          <w:sz w:val="24"/>
          <w:szCs w:val="24"/>
        </w:rPr>
        <w:t xml:space="preserve"> Булатовского сельсовета Куйбышевского района Новосибирской области, комплексного и системного решения проблем, сдерживающих развитие предпринимательства, администрация Булатовского сельсовета Куйбышевского района Новосибирской области </w:t>
      </w:r>
    </w:p>
    <w:p w:rsidR="00A12DAE" w:rsidRPr="00A12DAE" w:rsidRDefault="00A12DAE" w:rsidP="00A12DA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ПОСТАНОВЛЯЕТ:</w:t>
      </w:r>
    </w:p>
    <w:p w:rsidR="00A12DAE" w:rsidRPr="00A12DAE" w:rsidRDefault="00A12DAE" w:rsidP="00A12D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1.Утвердить прилагаемую муниципальную </w:t>
      </w:r>
      <w:hyperlink r:id="rId6" w:anchor="Par37" w:history="1">
        <w:r w:rsidRPr="00A12DAE">
          <w:rPr>
            <w:rStyle w:val="ab"/>
            <w:rFonts w:ascii="Arial" w:hAnsi="Arial" w:cs="Arial"/>
            <w:sz w:val="24"/>
            <w:szCs w:val="24"/>
          </w:rPr>
          <w:t>программу</w:t>
        </w:r>
      </w:hyperlink>
      <w:r w:rsidRPr="00A12DAE">
        <w:rPr>
          <w:rFonts w:ascii="Arial" w:hAnsi="Arial" w:cs="Arial"/>
          <w:sz w:val="24"/>
          <w:szCs w:val="24"/>
        </w:rPr>
        <w:t xml:space="preserve"> «Развитие и поддержка малого и среднего предпринимательства на территории Булатовского </w:t>
      </w:r>
      <w:r w:rsidRPr="00A12DAE">
        <w:rPr>
          <w:rFonts w:ascii="Arial" w:hAnsi="Arial" w:cs="Arial"/>
          <w:sz w:val="24"/>
          <w:szCs w:val="24"/>
        </w:rPr>
        <w:lastRenderedPageBreak/>
        <w:t>сельсовета Куйбышевского района Новосибирской области на 2021-2023 годы» согласно приложению.</w:t>
      </w:r>
    </w:p>
    <w:p w:rsidR="00A12DAE" w:rsidRPr="00A12DAE" w:rsidRDefault="00A12DAE" w:rsidP="00A12DA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12DAE">
        <w:rPr>
          <w:sz w:val="24"/>
          <w:szCs w:val="24"/>
        </w:rPr>
        <w:t>2.Постановление администрации Булатовского сельсовета Куйбышевского района Новосибирской области от 22.10.2018 № 53а «Об утверждении муниц</w:t>
      </w:r>
      <w:r w:rsidRPr="00A12DAE">
        <w:rPr>
          <w:sz w:val="24"/>
          <w:szCs w:val="24"/>
        </w:rPr>
        <w:t>и</w:t>
      </w:r>
      <w:r w:rsidRPr="00A12DAE">
        <w:rPr>
          <w:sz w:val="24"/>
          <w:szCs w:val="24"/>
        </w:rPr>
        <w:t>пальной программы  развития субъектов малого и среднего предпринимательства на территории Булатовского сельсовета 2018-2021 г.г.» признать утратившим с</w:t>
      </w:r>
      <w:r w:rsidRPr="00A12DAE">
        <w:rPr>
          <w:sz w:val="24"/>
          <w:szCs w:val="24"/>
        </w:rPr>
        <w:t>и</w:t>
      </w:r>
      <w:r w:rsidRPr="00A12DAE">
        <w:rPr>
          <w:sz w:val="24"/>
          <w:szCs w:val="24"/>
        </w:rPr>
        <w:t>лу.</w:t>
      </w:r>
    </w:p>
    <w:p w:rsidR="00A12DAE" w:rsidRPr="00A12DAE" w:rsidRDefault="00A12DAE" w:rsidP="00A12DAE">
      <w:pPr>
        <w:pStyle w:val="ConsPlusNormal0"/>
        <w:widowControl/>
        <w:ind w:firstLine="708"/>
        <w:jc w:val="both"/>
        <w:rPr>
          <w:sz w:val="24"/>
          <w:szCs w:val="24"/>
        </w:rPr>
      </w:pPr>
      <w:r w:rsidRPr="00A12DAE">
        <w:rPr>
          <w:sz w:val="24"/>
          <w:szCs w:val="24"/>
        </w:rPr>
        <w:t>3.Опубликовать настоящее постановление в бюллетене органов местного самоуправления «Булатовский  Вестник» и опубликовать на официальном сайте Булатовского сельсовета Куйбышевского района Новосибирской области.</w:t>
      </w:r>
    </w:p>
    <w:p w:rsidR="00A12DAE" w:rsidRPr="00A12DAE" w:rsidRDefault="00A12DAE" w:rsidP="00A12DA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4.</w:t>
      </w:r>
      <w:proofErr w:type="gramStart"/>
      <w:r w:rsidRPr="00A12DA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12DA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12DAE" w:rsidRPr="00A12DAE" w:rsidRDefault="00A12DAE" w:rsidP="00A12DAE">
      <w:pPr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Глава Булатовского сельсовета  </w:t>
      </w:r>
    </w:p>
    <w:p w:rsidR="00A12DAE" w:rsidRPr="00A12DAE" w:rsidRDefault="00A12DAE" w:rsidP="00A12DAE">
      <w:pPr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Куйбышевского района</w:t>
      </w:r>
    </w:p>
    <w:p w:rsidR="00A12DAE" w:rsidRPr="00A12DAE" w:rsidRDefault="00A12DAE" w:rsidP="00A12DAE">
      <w:pPr>
        <w:tabs>
          <w:tab w:val="right" w:pos="9637"/>
        </w:tabs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Новосибирской области                      </w:t>
      </w:r>
      <w:r w:rsidRPr="00A12DAE">
        <w:rPr>
          <w:rFonts w:ascii="Arial" w:hAnsi="Arial" w:cs="Arial"/>
          <w:sz w:val="24"/>
          <w:szCs w:val="24"/>
        </w:rPr>
        <w:tab/>
        <w:t>Н.И.Чегодаева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Приложение 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Булатовского сельсовета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Куйбышевского района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от 20.08.2021 № 40</w:t>
      </w:r>
    </w:p>
    <w:p w:rsidR="00A12DAE" w:rsidRPr="00A12DAE" w:rsidRDefault="00A12DAE" w:rsidP="00A12DAE">
      <w:pPr>
        <w:jc w:val="right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 xml:space="preserve">«Развитие и поддержка малого и среднего предпринимательства 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на территории Булатовского сельсовета Куйбышевского района Новосибирской области на 2021-2023 годы»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</w:p>
    <w:p w:rsidR="00A12DAE" w:rsidRPr="00A12DAE" w:rsidRDefault="00A12DAE" w:rsidP="00A12DAE">
      <w:pPr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Паспорт целевой программы</w:t>
      </w:r>
    </w:p>
    <w:tbl>
      <w:tblPr>
        <w:tblW w:w="97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2"/>
        <w:gridCol w:w="7397"/>
      </w:tblGrid>
      <w:tr w:rsidR="00A12DAE" w:rsidRPr="00A12DAE" w:rsidTr="00A12DAE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A12DAE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Муниципальная программа «Развитие и поддержка малого и среднего предпринимательства на территории Булатовского  сельсовета Куйбышевского района Новосибирской области на 2021-2023 годы»</w:t>
            </w:r>
          </w:p>
        </w:tc>
      </w:tr>
      <w:tr w:rsidR="00A12DAE" w:rsidRPr="00A12DAE" w:rsidTr="00A12DA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Основы создания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-Устав Булатовского сельсовета Куйбышевского района </w:t>
            </w:r>
            <w:r w:rsidRPr="00A12DAE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области;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 -Федеральный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A12DAE" w:rsidRPr="00A12DAE" w:rsidTr="00A12DA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A12DAE" w:rsidRPr="00A12DAE" w:rsidTr="00A12DA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A12DAE" w:rsidRPr="00A12DAE" w:rsidTr="00A12DA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-сохранение и приумножение производственного потенциала малого и среднего предпринимательства на территории муниципального образования сельского поселения;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-увеличение количества субъектов малого и среднего предпринимательства;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-обеспечение занятости населения и развитие </w:t>
            </w:r>
            <w:proofErr w:type="spellStart"/>
            <w:r w:rsidRPr="00A12DAE">
              <w:rPr>
                <w:rFonts w:ascii="Arial" w:hAnsi="Arial" w:cs="Arial"/>
                <w:sz w:val="24"/>
                <w:szCs w:val="24"/>
              </w:rPr>
              <w:t>самозанятости</w:t>
            </w:r>
            <w:proofErr w:type="spellEnd"/>
            <w:r w:rsidRPr="00A12DA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-увеличение доли производимых субъектами малого и среднего предпринимательства товаров (работ, услуг);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-увеличение доли уплаченных субъектами малого и среднего предпринимательства налогов в доход бюджета Булатовского сельсовета Куйбышевского района Новосибирской области</w:t>
            </w:r>
          </w:p>
        </w:tc>
      </w:tr>
      <w:tr w:rsidR="00A12DAE" w:rsidRPr="00A12DAE" w:rsidTr="00A12DAE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Pr="00A12DAE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-создание благоприятных условий для развития малого и среднего предпринимательства;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-оказание административно-организационной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 профессиональный доход»;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-формирование благоприятного общественного мнения о развитии малого и среднего предпринимательства на территории муниципального образования сельского поселения </w:t>
            </w:r>
          </w:p>
        </w:tc>
      </w:tr>
      <w:tr w:rsidR="00A12DAE" w:rsidRPr="00A12DAE" w:rsidTr="00A12DA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2021, 2022, 2023 годы</w:t>
            </w:r>
          </w:p>
        </w:tc>
      </w:tr>
      <w:tr w:rsidR="00A12DAE" w:rsidRPr="00A12DAE" w:rsidTr="00A12DAE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Перечень основных направлений программы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1.Осуществление административно-организационной и информационной поддержки субъектам малого и среднего предпринимательства физическим лицам, не являющимся индивидуальными предпринимателями и применяющим </w:t>
            </w:r>
            <w:r w:rsidRPr="00A12DAE">
              <w:rPr>
                <w:rFonts w:ascii="Arial" w:hAnsi="Arial" w:cs="Arial"/>
                <w:sz w:val="24"/>
                <w:szCs w:val="24"/>
              </w:rPr>
              <w:lastRenderedPageBreak/>
              <w:t>специальный налоговый режим «Налог на профессиональный доход»;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2.Оказание имущественной поддержки субъектам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      </w:r>
          </w:p>
        </w:tc>
      </w:tr>
      <w:tr w:rsidR="00A12DAE" w:rsidRPr="00A12DAE" w:rsidTr="00A12DAE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lastRenderedPageBreak/>
              <w:t>Оценка эффективности исполнения долгосрочной программ</w:t>
            </w:r>
          </w:p>
        </w:tc>
        <w:tc>
          <w:tcPr>
            <w:tcW w:w="7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Показатели результативности программы: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 xml:space="preserve">1.Количество предпринимателей, получивших консультации и прошедших </w:t>
            </w:r>
            <w:proofErr w:type="gramStart"/>
            <w:r w:rsidRPr="00A12DAE">
              <w:rPr>
                <w:rFonts w:ascii="Arial" w:hAnsi="Arial" w:cs="Arial"/>
                <w:sz w:val="24"/>
                <w:szCs w:val="24"/>
              </w:rPr>
              <w:t>обучение по основам</w:t>
            </w:r>
            <w:proofErr w:type="gramEnd"/>
            <w:r w:rsidRPr="00A12DAE">
              <w:rPr>
                <w:rFonts w:ascii="Arial" w:hAnsi="Arial" w:cs="Arial"/>
                <w:sz w:val="24"/>
                <w:szCs w:val="24"/>
              </w:rPr>
              <w:t xml:space="preserve"> предпринимательской деятельности.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2.Количество проведенных согласований на размещение торговых объектов.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3.Количество субъектов малого и среднего предпринимательства (рост/снижение).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4.Среднее количество работающих граждан у предпринимателей.</w:t>
            </w:r>
          </w:p>
          <w:p w:rsidR="00A12DAE" w:rsidRPr="00A12DAE" w:rsidRDefault="00A12DAE">
            <w:pPr>
              <w:rPr>
                <w:rFonts w:ascii="Arial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5.Количество предпринимателей, участвовавших в ярмарках в селе, на уровне района.</w:t>
            </w:r>
          </w:p>
          <w:p w:rsidR="00A12DAE" w:rsidRPr="00A12DAE" w:rsidRDefault="00A12D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2DAE">
              <w:rPr>
                <w:rFonts w:ascii="Arial" w:hAnsi="Arial" w:cs="Arial"/>
                <w:sz w:val="24"/>
                <w:szCs w:val="24"/>
              </w:rPr>
              <w:t>6.Количество публикаций в средствах СМИ и на сайте о деятельности предпринимателей.</w:t>
            </w:r>
          </w:p>
        </w:tc>
      </w:tr>
    </w:tbl>
    <w:p w:rsidR="00A12DAE" w:rsidRPr="00A12DAE" w:rsidRDefault="00A12DAE" w:rsidP="00A12DAE">
      <w:pPr>
        <w:pStyle w:val="ConsPlusNormal0"/>
        <w:widowControl/>
        <w:ind w:firstLine="0"/>
        <w:jc w:val="center"/>
        <w:rPr>
          <w:b/>
          <w:sz w:val="24"/>
          <w:szCs w:val="24"/>
        </w:rPr>
      </w:pPr>
      <w:r w:rsidRPr="00A12DAE">
        <w:rPr>
          <w:b/>
          <w:sz w:val="24"/>
          <w:szCs w:val="24"/>
        </w:rPr>
        <w:br w:type="page"/>
      </w:r>
      <w:r w:rsidRPr="00A12DAE">
        <w:rPr>
          <w:b/>
          <w:sz w:val="24"/>
          <w:szCs w:val="24"/>
        </w:rPr>
        <w:lastRenderedPageBreak/>
        <w:t>План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 xml:space="preserve">мероприятий по осуществлению муниципальной программы «Развитие и поддержка малого и среднего предпринимательства 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  <w:r w:rsidRPr="00A12DAE">
        <w:rPr>
          <w:rFonts w:ascii="Arial" w:hAnsi="Arial" w:cs="Arial"/>
          <w:b/>
          <w:sz w:val="24"/>
          <w:szCs w:val="24"/>
        </w:rPr>
        <w:t>на территории Булатовского сельсовета Куйбышевского района Новосибирской области на 2021-2023 годы»</w:t>
      </w:r>
    </w:p>
    <w:p w:rsidR="00A12DAE" w:rsidRPr="00A12DAE" w:rsidRDefault="00A12DAE" w:rsidP="00A12D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3"/>
        <w:gridCol w:w="2494"/>
        <w:gridCol w:w="2725"/>
        <w:gridCol w:w="1558"/>
      </w:tblGrid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a7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3D3D3D"/>
                <w:bdr w:val="none" w:sz="0" w:space="0" w:color="auto" w:frame="1"/>
              </w:rPr>
            </w:pPr>
            <w:r w:rsidRPr="00A12DAE">
              <w:rPr>
                <w:rFonts w:ascii="Arial" w:hAnsi="Arial" w:cs="Arial"/>
                <w:b/>
                <w:color w:val="3D3D3D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AE" w:rsidRPr="00A12DAE" w:rsidRDefault="00A12DAE">
            <w:pPr>
              <w:pStyle w:val="a7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3D3D3D"/>
                <w:bdr w:val="none" w:sz="0" w:space="0" w:color="auto" w:frame="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12DAE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12DAE">
              <w:rPr>
                <w:b/>
                <w:sz w:val="24"/>
                <w:szCs w:val="24"/>
              </w:rPr>
              <w:t>Сроки и</w:t>
            </w:r>
            <w:r w:rsidRPr="00A12DAE">
              <w:rPr>
                <w:b/>
                <w:sz w:val="24"/>
                <w:szCs w:val="24"/>
              </w:rPr>
              <w:t>с</w:t>
            </w:r>
            <w:r w:rsidRPr="00A12DAE">
              <w:rPr>
                <w:b/>
                <w:sz w:val="24"/>
                <w:szCs w:val="24"/>
              </w:rPr>
              <w:t>полнения</w:t>
            </w:r>
          </w:p>
        </w:tc>
      </w:tr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AE" w:rsidRPr="00A12DAE" w:rsidRDefault="00A12DAE">
            <w:pPr>
              <w:pStyle w:val="a7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Подготовка предложений </w:t>
            </w:r>
            <w:proofErr w:type="gramStart"/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к</w:t>
            </w:r>
            <w:proofErr w:type="gramEnd"/>
          </w:p>
          <w:p w:rsidR="00A12DAE" w:rsidRPr="00A12DAE" w:rsidRDefault="00A12DAE">
            <w:pPr>
              <w:pStyle w:val="a7"/>
              <w:shd w:val="clear" w:color="auto" w:fill="FFFFFF"/>
              <w:spacing w:after="0"/>
              <w:ind w:right="77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 xml:space="preserve">проектам законодательных актов по </w:t>
            </w:r>
            <w:r w:rsidRPr="00A12DAE">
              <w:rPr>
                <w:rFonts w:ascii="Arial" w:hAnsi="Arial" w:cs="Arial"/>
                <w:color w:val="000000"/>
                <w:spacing w:val="-1"/>
                <w:bdr w:val="none" w:sz="0" w:space="0" w:color="auto" w:frame="1"/>
              </w:rPr>
              <w:t xml:space="preserve">совершенствованию системы </w:t>
            </w:r>
            <w:r w:rsidRPr="00A12DAE">
              <w:rPr>
                <w:rFonts w:ascii="Arial" w:hAnsi="Arial" w:cs="Arial"/>
                <w:color w:val="000000"/>
                <w:spacing w:val="-3"/>
                <w:bdr w:val="none" w:sz="0" w:space="0" w:color="auto" w:frame="1"/>
              </w:rPr>
              <w:t>налогообложения субъектов малого и среднего предпринимательства</w:t>
            </w:r>
          </w:p>
          <w:p w:rsidR="00A12DAE" w:rsidRPr="00A12DAE" w:rsidRDefault="00A12DAE">
            <w:pPr>
              <w:pStyle w:val="ConsPlusNormal0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AE" w:rsidRPr="00A12DAE" w:rsidRDefault="00A12DAE">
            <w:pPr>
              <w:pStyle w:val="a7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Развитие и</w:t>
            </w:r>
          </w:p>
          <w:p w:rsidR="00A12DAE" w:rsidRPr="00A12DAE" w:rsidRDefault="00A12DAE">
            <w:pPr>
              <w:pStyle w:val="a7"/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spacing w:val="-3"/>
                <w:bdr w:val="none" w:sz="0" w:space="0" w:color="auto" w:frame="1"/>
              </w:rPr>
              <w:t>совершенствование</w:t>
            </w:r>
          </w:p>
          <w:p w:rsidR="00A12DAE" w:rsidRPr="00A12DAE" w:rsidRDefault="00A12DAE">
            <w:pPr>
              <w:pStyle w:val="a7"/>
              <w:shd w:val="clear" w:color="auto" w:fill="FFFFFF"/>
              <w:spacing w:after="0"/>
              <w:ind w:right="19" w:firstLine="10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форм поддержки предпринимательства района</w:t>
            </w:r>
          </w:p>
          <w:p w:rsidR="00A12DAE" w:rsidRPr="00A12DAE" w:rsidRDefault="00A12DAE">
            <w:pPr>
              <w:pStyle w:val="ConsPlusNormal0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Администрация Б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латовского сельсов</w:t>
            </w:r>
            <w:r w:rsidRPr="00A12DAE">
              <w:rPr>
                <w:color w:val="000000"/>
                <w:sz w:val="24"/>
                <w:szCs w:val="24"/>
              </w:rPr>
              <w:t>е</w:t>
            </w:r>
            <w:r w:rsidRPr="00A12DAE">
              <w:rPr>
                <w:color w:val="000000"/>
                <w:sz w:val="24"/>
                <w:szCs w:val="24"/>
              </w:rPr>
              <w:t>та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Куйбышевского ра</w:t>
            </w:r>
            <w:r w:rsidRPr="00A12DAE">
              <w:rPr>
                <w:color w:val="000000"/>
                <w:sz w:val="24"/>
                <w:szCs w:val="24"/>
              </w:rPr>
              <w:t>й</w:t>
            </w:r>
            <w:r w:rsidRPr="00A12DAE">
              <w:rPr>
                <w:color w:val="000000"/>
                <w:sz w:val="24"/>
                <w:szCs w:val="24"/>
              </w:rPr>
              <w:t>она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Новосибирской о</w:t>
            </w:r>
            <w:r w:rsidRPr="00A12DAE">
              <w:rPr>
                <w:color w:val="000000"/>
                <w:sz w:val="24"/>
                <w:szCs w:val="24"/>
              </w:rPr>
              <w:t>б</w:t>
            </w:r>
            <w:r w:rsidRPr="00A12DA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b/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Мониторинг состояния и тенденции</w:t>
            </w:r>
            <w:r w:rsidRPr="00A12DAE">
              <w:rPr>
                <w:rStyle w:val="apple-converted-space"/>
                <w:color w:val="000000"/>
                <w:spacing w:val="-2"/>
                <w:sz w:val="24"/>
                <w:szCs w:val="24"/>
                <w:shd w:val="clear" w:color="auto" w:fill="FFFFFF"/>
              </w:rPr>
              <w:t> 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 сферы МСП в сельском поселении в соответствии с требов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hanging="23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Расширение дост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па субъектов МСП к информационным и аналитическим м</w:t>
            </w:r>
            <w:r w:rsidRPr="00A12DAE">
              <w:rPr>
                <w:color w:val="000000"/>
                <w:sz w:val="24"/>
                <w:szCs w:val="24"/>
              </w:rPr>
              <w:t>а</w:t>
            </w:r>
            <w:r w:rsidRPr="00A12DAE">
              <w:rPr>
                <w:color w:val="000000"/>
                <w:sz w:val="24"/>
                <w:szCs w:val="24"/>
              </w:rPr>
              <w:t>териалам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Администрация Б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латовского сельсов</w:t>
            </w:r>
            <w:r w:rsidRPr="00A12DAE">
              <w:rPr>
                <w:color w:val="000000"/>
                <w:sz w:val="24"/>
                <w:szCs w:val="24"/>
              </w:rPr>
              <w:t>е</w:t>
            </w:r>
            <w:r w:rsidRPr="00A12DAE">
              <w:rPr>
                <w:color w:val="000000"/>
                <w:sz w:val="24"/>
                <w:szCs w:val="24"/>
              </w:rPr>
              <w:t>та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Куйбышевского ра</w:t>
            </w:r>
            <w:r w:rsidRPr="00A12DAE">
              <w:rPr>
                <w:color w:val="000000"/>
                <w:sz w:val="24"/>
                <w:szCs w:val="24"/>
              </w:rPr>
              <w:t>й</w:t>
            </w:r>
            <w:r w:rsidRPr="00A12DAE">
              <w:rPr>
                <w:color w:val="000000"/>
                <w:sz w:val="24"/>
                <w:szCs w:val="24"/>
              </w:rPr>
              <w:t>она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Новосибирской о</w:t>
            </w:r>
            <w:r w:rsidRPr="00A12DAE">
              <w:rPr>
                <w:color w:val="000000"/>
                <w:sz w:val="24"/>
                <w:szCs w:val="24"/>
              </w:rPr>
              <w:t>б</w:t>
            </w:r>
            <w:r w:rsidRPr="00A12DA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AE" w:rsidRPr="00A12DAE" w:rsidRDefault="00A12DAE">
            <w:pPr>
              <w:pStyle w:val="a7"/>
              <w:shd w:val="clear" w:color="auto" w:fill="FFFFFF"/>
              <w:spacing w:after="0"/>
              <w:ind w:left="14" w:firstLine="14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Содействие в развитии системы информационной поддержки МСП,</w:t>
            </w:r>
            <w:r w:rsidRPr="00A12DAE">
              <w:rPr>
                <w:rStyle w:val="apple-converted-space"/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в том числе размещение на сайте администрации информации:</w:t>
            </w:r>
          </w:p>
          <w:p w:rsidR="00A12DAE" w:rsidRPr="00A12DAE" w:rsidRDefault="00A12DAE">
            <w:pPr>
              <w:pStyle w:val="a7"/>
              <w:shd w:val="clear" w:color="auto" w:fill="FFFFFF"/>
              <w:spacing w:after="0"/>
              <w:ind w:left="14" w:firstLine="14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- по актуальным вопросам</w:t>
            </w:r>
            <w:r w:rsidRPr="00A12DAE">
              <w:rPr>
                <w:rStyle w:val="apple-converted-space"/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 </w:t>
            </w: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развития предпринимательской деятельности</w:t>
            </w:r>
          </w:p>
          <w:p w:rsidR="00A12DAE" w:rsidRPr="00A12DAE" w:rsidRDefault="00A12DAE">
            <w:pPr>
              <w:pStyle w:val="a7"/>
              <w:shd w:val="clear" w:color="auto" w:fill="FFFFFF"/>
              <w:spacing w:after="0"/>
              <w:ind w:left="10" w:right="451" w:firstLine="10"/>
              <w:rPr>
                <w:rFonts w:ascii="Arial" w:hAnsi="Arial" w:cs="Arial"/>
                <w:color w:val="000000"/>
              </w:rPr>
            </w:pPr>
            <w:r w:rsidRPr="00A12DAE"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-виртуальной выставки продукции</w:t>
            </w:r>
            <w:r w:rsidRPr="00A12DAE">
              <w:rPr>
                <w:rStyle w:val="apple-converted-space"/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> </w:t>
            </w:r>
            <w:r w:rsidRPr="00A12DAE">
              <w:rPr>
                <w:rFonts w:ascii="Arial" w:hAnsi="Arial" w:cs="Arial"/>
                <w:color w:val="000000"/>
                <w:spacing w:val="-2"/>
                <w:bdr w:val="none" w:sz="0" w:space="0" w:color="auto" w:frame="1"/>
              </w:rPr>
              <w:t xml:space="preserve">малых и средних предприятий  </w:t>
            </w:r>
          </w:p>
          <w:p w:rsidR="00A12DAE" w:rsidRPr="00A12DAE" w:rsidRDefault="00A12DAE">
            <w:pPr>
              <w:pStyle w:val="ConsPlusNormal0"/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b/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Оперативное дов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дение актуальной информации до субъектов МСП. Содействие пр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движению проду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 xml:space="preserve">ции предприятий на новые 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рынки сбыта. Повышение и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формированности населения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Администрация Б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латовского сельсов</w:t>
            </w:r>
            <w:r w:rsidRPr="00A12DAE">
              <w:rPr>
                <w:color w:val="000000"/>
                <w:sz w:val="24"/>
                <w:szCs w:val="24"/>
              </w:rPr>
              <w:t>е</w:t>
            </w:r>
            <w:r w:rsidRPr="00A12DAE">
              <w:rPr>
                <w:color w:val="000000"/>
                <w:sz w:val="24"/>
                <w:szCs w:val="24"/>
              </w:rPr>
              <w:t>та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Куйбышевского ра</w:t>
            </w:r>
            <w:r w:rsidRPr="00A12DAE">
              <w:rPr>
                <w:color w:val="000000"/>
                <w:sz w:val="24"/>
                <w:szCs w:val="24"/>
              </w:rPr>
              <w:t>й</w:t>
            </w:r>
            <w:r w:rsidRPr="00A12DAE">
              <w:rPr>
                <w:color w:val="000000"/>
                <w:sz w:val="24"/>
                <w:szCs w:val="24"/>
              </w:rPr>
              <w:t>она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Новосибирской о</w:t>
            </w:r>
            <w:r w:rsidRPr="00A12DAE">
              <w:rPr>
                <w:color w:val="000000"/>
                <w:sz w:val="24"/>
                <w:szCs w:val="24"/>
              </w:rPr>
              <w:t>б</w:t>
            </w:r>
            <w:r w:rsidRPr="00A12DA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2DA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Оказание предпринимат</w:t>
            </w:r>
            <w:r w:rsidRPr="00A12DA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е</w:t>
            </w:r>
            <w:r w:rsidRPr="00A12DA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лям</w:t>
            </w:r>
            <w:r w:rsidRPr="00A12DAE">
              <w:rPr>
                <w:sz w:val="24"/>
                <w:szCs w:val="24"/>
              </w:rPr>
              <w:t>, физическим лицам, не являющимся индивидуал</w:t>
            </w:r>
            <w:r w:rsidRPr="00A12DAE">
              <w:rPr>
                <w:sz w:val="24"/>
                <w:szCs w:val="24"/>
              </w:rPr>
              <w:t>ь</w:t>
            </w:r>
            <w:r w:rsidRPr="00A12DAE">
              <w:rPr>
                <w:sz w:val="24"/>
                <w:szCs w:val="24"/>
              </w:rPr>
              <w:t xml:space="preserve">ными предпринимателями и применяющим специальный налоговый режим «Налог на профессиональный доход» </w:t>
            </w:r>
            <w:r w:rsidRPr="00A12DAE">
              <w:rPr>
                <w:sz w:val="24"/>
                <w:szCs w:val="24"/>
              </w:rPr>
              <w:lastRenderedPageBreak/>
              <w:t>бесплатных</w:t>
            </w:r>
            <w:r w:rsidRPr="00A12DAE"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информацио</w:t>
            </w:r>
            <w:r w:rsidRPr="00A12DAE"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A12DAE"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ных и консультационных у</w:t>
            </w:r>
            <w:r w:rsidRPr="00A12DAE"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A12DAE">
              <w:rPr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b/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Снижение 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админ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стративных барь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ров развития 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принимательства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Администрация Б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латовского сельсов</w:t>
            </w:r>
            <w:r w:rsidRPr="00A12DAE">
              <w:rPr>
                <w:color w:val="000000"/>
                <w:sz w:val="24"/>
                <w:szCs w:val="24"/>
              </w:rPr>
              <w:t>е</w:t>
            </w:r>
            <w:r w:rsidRPr="00A12DAE">
              <w:rPr>
                <w:color w:val="000000"/>
                <w:sz w:val="24"/>
                <w:szCs w:val="24"/>
              </w:rPr>
              <w:t>та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Куйбышевского ра</w:t>
            </w:r>
            <w:r w:rsidRPr="00A12DAE">
              <w:rPr>
                <w:color w:val="000000"/>
                <w:sz w:val="24"/>
                <w:szCs w:val="24"/>
              </w:rPr>
              <w:t>й</w:t>
            </w:r>
            <w:r w:rsidRPr="00A12DAE">
              <w:rPr>
                <w:color w:val="000000"/>
                <w:sz w:val="24"/>
                <w:szCs w:val="24"/>
              </w:rPr>
              <w:t>она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Новосибирской о</w:t>
            </w:r>
            <w:r w:rsidRPr="00A12DAE">
              <w:rPr>
                <w:color w:val="000000"/>
                <w:sz w:val="24"/>
                <w:szCs w:val="24"/>
              </w:rPr>
              <w:t>б</w:t>
            </w:r>
            <w:r w:rsidRPr="00A12DA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12DAE" w:rsidRPr="00A12DAE" w:rsidTr="00A12DAE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Содействие в организации семинаров, круглых ст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12DAE">
              <w:rPr>
                <w:color w:val="000000"/>
                <w:sz w:val="24"/>
                <w:szCs w:val="24"/>
                <w:shd w:val="clear" w:color="auto" w:fill="FFFFFF"/>
              </w:rPr>
              <w:t>лов,</w:t>
            </w:r>
            <w:r w:rsidRPr="00A12DA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совещаний и др. по проблемам 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развития пре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д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принимательской деятел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ь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0"/>
              <w:rPr>
                <w:b/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 w:rsidRPr="00A12DAE">
              <w:rPr>
                <w:color w:val="000000"/>
                <w:spacing w:val="-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информатизации сферы 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предприн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A12DAE">
              <w:rPr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мательства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Администрация Б</w:t>
            </w:r>
            <w:r w:rsidRPr="00A12DAE">
              <w:rPr>
                <w:color w:val="000000"/>
                <w:sz w:val="24"/>
                <w:szCs w:val="24"/>
              </w:rPr>
              <w:t>у</w:t>
            </w:r>
            <w:r w:rsidRPr="00A12DAE">
              <w:rPr>
                <w:color w:val="000000"/>
                <w:sz w:val="24"/>
                <w:szCs w:val="24"/>
              </w:rPr>
              <w:t>латовского сельсов</w:t>
            </w:r>
            <w:r w:rsidRPr="00A12DAE">
              <w:rPr>
                <w:color w:val="000000"/>
                <w:sz w:val="24"/>
                <w:szCs w:val="24"/>
              </w:rPr>
              <w:t>е</w:t>
            </w:r>
            <w:r w:rsidRPr="00A12DAE">
              <w:rPr>
                <w:color w:val="000000"/>
                <w:sz w:val="24"/>
                <w:szCs w:val="24"/>
              </w:rPr>
              <w:t>та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Куйбышевского ра</w:t>
            </w:r>
            <w:r w:rsidRPr="00A12DAE">
              <w:rPr>
                <w:color w:val="000000"/>
                <w:sz w:val="24"/>
                <w:szCs w:val="24"/>
              </w:rPr>
              <w:t>й</w:t>
            </w:r>
            <w:r w:rsidRPr="00A12DAE">
              <w:rPr>
                <w:color w:val="000000"/>
                <w:sz w:val="24"/>
                <w:szCs w:val="24"/>
              </w:rPr>
              <w:t>она</w:t>
            </w:r>
          </w:p>
          <w:p w:rsidR="00A12DAE" w:rsidRPr="00A12DAE" w:rsidRDefault="00A12DAE">
            <w:pPr>
              <w:pStyle w:val="ConsPlusNormal0"/>
              <w:widowControl/>
              <w:ind w:firstLine="34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Новосибирской о</w:t>
            </w:r>
            <w:r w:rsidRPr="00A12DAE">
              <w:rPr>
                <w:color w:val="000000"/>
                <w:sz w:val="24"/>
                <w:szCs w:val="24"/>
              </w:rPr>
              <w:t>б</w:t>
            </w:r>
            <w:r w:rsidRPr="00A12DAE">
              <w:rPr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AE" w:rsidRPr="00A12DAE" w:rsidRDefault="00A12DAE">
            <w:pPr>
              <w:pStyle w:val="ConsPlusNormal0"/>
              <w:widowControl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A12DAE">
              <w:rPr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A12DAE" w:rsidRPr="00A12DAE" w:rsidRDefault="00A12DAE" w:rsidP="00A12DAE">
      <w:pPr>
        <w:pStyle w:val="aa"/>
        <w:widowControl w:val="0"/>
        <w:tabs>
          <w:tab w:val="left" w:pos="1085"/>
        </w:tabs>
        <w:autoSpaceDE w:val="0"/>
        <w:autoSpaceDN w:val="0"/>
        <w:ind w:left="724" w:right="364"/>
        <w:jc w:val="center"/>
        <w:rPr>
          <w:rFonts w:ascii="Arial" w:hAnsi="Arial" w:cs="Arial"/>
        </w:rPr>
      </w:pPr>
    </w:p>
    <w:p w:rsidR="00A12DAE" w:rsidRPr="00A12DAE" w:rsidRDefault="00A12DAE" w:rsidP="00A12DAE">
      <w:pPr>
        <w:pStyle w:val="aa"/>
        <w:widowControl w:val="0"/>
        <w:tabs>
          <w:tab w:val="left" w:pos="1085"/>
        </w:tabs>
        <w:autoSpaceDE w:val="0"/>
        <w:autoSpaceDN w:val="0"/>
        <w:ind w:left="724" w:right="364"/>
        <w:jc w:val="center"/>
        <w:rPr>
          <w:rFonts w:ascii="Arial" w:hAnsi="Arial" w:cs="Arial"/>
        </w:rPr>
      </w:pPr>
    </w:p>
    <w:p w:rsidR="00A12DAE" w:rsidRPr="00A12DAE" w:rsidRDefault="00A12DAE" w:rsidP="00A12DAE">
      <w:pPr>
        <w:pStyle w:val="a4"/>
        <w:spacing w:after="0"/>
        <w:ind w:right="173"/>
        <w:jc w:val="center"/>
        <w:rPr>
          <w:rFonts w:ascii="Arial" w:hAnsi="Arial" w:cs="Arial"/>
          <w:spacing w:val="-1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1.Количество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субъектов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среднего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A12DAE" w:rsidRPr="00A12DAE" w:rsidRDefault="00A12DAE" w:rsidP="00A12DAE">
      <w:pPr>
        <w:pStyle w:val="a4"/>
        <w:spacing w:after="0"/>
        <w:ind w:right="173"/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по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видам экономической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деятельности</w:t>
      </w:r>
    </w:p>
    <w:p w:rsidR="00A12DAE" w:rsidRPr="00A12DAE" w:rsidRDefault="00A12DAE" w:rsidP="00A12DAE">
      <w:pPr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4"/>
        <w:gridCol w:w="1135"/>
        <w:gridCol w:w="2851"/>
      </w:tblGrid>
      <w:tr w:rsidR="00A12DAE" w:rsidRPr="00A12DAE" w:rsidTr="00A12DAE">
        <w:trPr>
          <w:trHeight w:val="950"/>
        </w:trPr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4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Виды</w:t>
            </w:r>
            <w:r w:rsidRPr="00A12DAE">
              <w:rPr>
                <w:spacing w:val="-3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76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  <w:r w:rsidRPr="00A12DA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2DAE">
              <w:rPr>
                <w:sz w:val="24"/>
                <w:szCs w:val="24"/>
              </w:rPr>
              <w:t>изм</w:t>
            </w:r>
            <w:proofErr w:type="spellEnd"/>
            <w:r w:rsidRPr="00A12DAE">
              <w:rPr>
                <w:sz w:val="24"/>
                <w:szCs w:val="24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01" w:right="169"/>
              <w:jc w:val="center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фактическое</w:t>
            </w:r>
            <w:r w:rsidRPr="00A12DAE">
              <w:rPr>
                <w:spacing w:val="-3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значение</w:t>
            </w:r>
          </w:p>
        </w:tc>
      </w:tr>
      <w:tr w:rsidR="00A12DAE" w:rsidRPr="00A12DAE" w:rsidTr="00A12DAE">
        <w:trPr>
          <w:trHeight w:val="302"/>
        </w:trPr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DAE" w:rsidRPr="00A12DAE" w:rsidRDefault="00A12DA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DAE" w:rsidRPr="00A12DAE" w:rsidRDefault="00A12DA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01" w:right="167"/>
              <w:jc w:val="center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на</w:t>
            </w:r>
            <w:r w:rsidRPr="00A12DAE">
              <w:rPr>
                <w:spacing w:val="-1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01.01.2021</w:t>
            </w:r>
            <w:r w:rsidRPr="00A12DAE">
              <w:rPr>
                <w:spacing w:val="-5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г.</w:t>
            </w:r>
          </w:p>
        </w:tc>
      </w:tr>
      <w:tr w:rsidR="00A12DAE" w:rsidRPr="00A12DAE" w:rsidTr="00A12DAE">
        <w:trPr>
          <w:trHeight w:val="6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1026"/>
                <w:tab w:val="left" w:pos="2167"/>
                <w:tab w:val="left" w:pos="4091"/>
              </w:tabs>
              <w:ind w:left="9" w:right="84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Всего</w:t>
            </w:r>
            <w:r w:rsidRPr="00A12DAE">
              <w:rPr>
                <w:sz w:val="24"/>
                <w:szCs w:val="24"/>
              </w:rPr>
              <w:tab/>
              <w:t>учтено</w:t>
            </w:r>
            <w:r w:rsidRPr="00A12DAE">
              <w:rPr>
                <w:sz w:val="24"/>
                <w:szCs w:val="24"/>
              </w:rPr>
              <w:tab/>
              <w:t>экономически</w:t>
            </w:r>
            <w:r w:rsidRPr="00A12DAE">
              <w:rPr>
                <w:sz w:val="24"/>
                <w:szCs w:val="24"/>
              </w:rPr>
              <w:tab/>
            </w:r>
            <w:r w:rsidRPr="00A12DAE">
              <w:rPr>
                <w:spacing w:val="-1"/>
                <w:sz w:val="24"/>
                <w:szCs w:val="24"/>
              </w:rPr>
              <w:t>активных</w:t>
            </w:r>
            <w:r w:rsidRPr="00A12DAE">
              <w:rPr>
                <w:spacing w:val="-6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субъектов</w:t>
            </w:r>
            <w:r w:rsidRPr="00A12DAE">
              <w:rPr>
                <w:spacing w:val="-1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малого</w:t>
            </w:r>
            <w:r w:rsidRPr="00A12DAE">
              <w:rPr>
                <w:spacing w:val="-1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01" w:right="165"/>
              <w:jc w:val="center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4</w:t>
            </w:r>
          </w:p>
        </w:tc>
      </w:tr>
      <w:tr w:rsidR="00A12DAE" w:rsidRPr="00A12DAE" w:rsidTr="00A12DAE">
        <w:trPr>
          <w:trHeight w:val="7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714"/>
                <w:tab w:val="left" w:pos="1559"/>
                <w:tab w:val="left" w:pos="2284"/>
                <w:tab w:val="left" w:pos="3445"/>
              </w:tabs>
              <w:ind w:left="9" w:right="83"/>
              <w:rPr>
                <w:spacing w:val="52"/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из</w:t>
            </w:r>
            <w:r w:rsidRPr="00A12DAE">
              <w:rPr>
                <w:sz w:val="24"/>
                <w:szCs w:val="24"/>
              </w:rPr>
              <w:tab/>
              <w:t>них</w:t>
            </w:r>
            <w:r w:rsidRPr="00A12DAE">
              <w:rPr>
                <w:sz w:val="24"/>
                <w:szCs w:val="24"/>
              </w:rPr>
              <w:tab/>
              <w:t>по</w:t>
            </w:r>
            <w:r w:rsidRPr="00A12DAE">
              <w:rPr>
                <w:sz w:val="24"/>
                <w:szCs w:val="24"/>
              </w:rPr>
              <w:tab/>
              <w:t>видам</w:t>
            </w:r>
            <w:r w:rsidRPr="00A12DAE">
              <w:rPr>
                <w:sz w:val="24"/>
                <w:szCs w:val="24"/>
              </w:rPr>
              <w:tab/>
            </w:r>
            <w:r w:rsidRPr="00A12DAE">
              <w:rPr>
                <w:spacing w:val="-1"/>
                <w:sz w:val="24"/>
                <w:szCs w:val="24"/>
              </w:rPr>
              <w:t>экономической</w:t>
            </w:r>
            <w:r w:rsidRPr="00A12DAE">
              <w:rPr>
                <w:spacing w:val="-6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деятельности:</w:t>
            </w:r>
            <w:r w:rsidRPr="00A12DAE">
              <w:rPr>
                <w:spacing w:val="52"/>
                <w:sz w:val="24"/>
                <w:szCs w:val="24"/>
              </w:rPr>
              <w:t xml:space="preserve"> </w:t>
            </w:r>
          </w:p>
          <w:p w:rsidR="00A12DAE" w:rsidRPr="00A12DAE" w:rsidRDefault="00A12DAE">
            <w:pPr>
              <w:pStyle w:val="TableParagraph"/>
              <w:tabs>
                <w:tab w:val="left" w:pos="714"/>
                <w:tab w:val="left" w:pos="1559"/>
                <w:tab w:val="left" w:pos="2284"/>
                <w:tab w:val="left" w:pos="3445"/>
              </w:tabs>
              <w:ind w:left="9" w:right="83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Сельское</w:t>
            </w:r>
            <w:r w:rsidRPr="00A12DAE">
              <w:rPr>
                <w:spacing w:val="49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хозяйство,</w:t>
            </w:r>
            <w:r w:rsidRPr="00A12DAE">
              <w:rPr>
                <w:spacing w:val="53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охота</w:t>
            </w:r>
            <w:r w:rsidRPr="00A12DAE">
              <w:rPr>
                <w:spacing w:val="49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и</w:t>
            </w:r>
          </w:p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лесное</w:t>
            </w:r>
            <w:r w:rsidRPr="00A12DAE">
              <w:rPr>
                <w:spacing w:val="-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01" w:right="165"/>
              <w:jc w:val="center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77"/>
        </w:trPr>
        <w:tc>
          <w:tcPr>
            <w:tcW w:w="5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Рыболовство,</w:t>
            </w:r>
            <w:r w:rsidRPr="00A12DAE">
              <w:rPr>
                <w:spacing w:val="-5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рыбоводство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Добыча</w:t>
            </w:r>
            <w:r w:rsidRPr="00A12DAE">
              <w:rPr>
                <w:spacing w:val="-2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полезных</w:t>
            </w:r>
            <w:r w:rsidRPr="00A12DAE">
              <w:rPr>
                <w:spacing w:val="-6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ископаемых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Обрабатывающие</w:t>
            </w:r>
            <w:r w:rsidRPr="00A12DAE">
              <w:rPr>
                <w:spacing w:val="-5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2427"/>
                <w:tab w:val="left" w:pos="3397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Производство</w:t>
            </w:r>
            <w:r w:rsidRPr="00A12DAE">
              <w:rPr>
                <w:sz w:val="24"/>
                <w:szCs w:val="24"/>
              </w:rPr>
              <w:tab/>
              <w:t>и</w:t>
            </w:r>
            <w:r w:rsidRPr="00A12DAE">
              <w:rPr>
                <w:sz w:val="24"/>
                <w:szCs w:val="24"/>
              </w:rPr>
              <w:tab/>
              <w:t>распределение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1213"/>
                <w:tab w:val="left" w:pos="1597"/>
                <w:tab w:val="left" w:pos="3007"/>
                <w:tab w:val="left" w:pos="4321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Оптовая</w:t>
            </w:r>
            <w:r w:rsidRPr="00A12DAE">
              <w:rPr>
                <w:sz w:val="24"/>
                <w:szCs w:val="24"/>
              </w:rPr>
              <w:tab/>
              <w:t>и</w:t>
            </w:r>
            <w:r w:rsidRPr="00A12DAE">
              <w:rPr>
                <w:sz w:val="24"/>
                <w:szCs w:val="24"/>
              </w:rPr>
              <w:tab/>
              <w:t>розничная</w:t>
            </w:r>
            <w:r w:rsidRPr="00A12DAE">
              <w:rPr>
                <w:sz w:val="24"/>
                <w:szCs w:val="24"/>
              </w:rPr>
              <w:tab/>
              <w:t>торговля;</w:t>
            </w:r>
            <w:r w:rsidRPr="00A12DAE">
              <w:rPr>
                <w:sz w:val="24"/>
                <w:szCs w:val="24"/>
              </w:rPr>
              <w:tab/>
              <w:t>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2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Гостиницы и</w:t>
            </w:r>
            <w:r w:rsidRPr="00A12DAE">
              <w:rPr>
                <w:spacing w:val="-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рестораны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Транспорт</w:t>
            </w:r>
            <w:r w:rsidRPr="00A12DAE">
              <w:rPr>
                <w:spacing w:val="-1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и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Финансовая</w:t>
            </w:r>
            <w:r w:rsidRPr="00A12DAE">
              <w:rPr>
                <w:spacing w:val="-5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1448"/>
                <w:tab w:val="left" w:pos="1882"/>
                <w:tab w:val="left" w:pos="3652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Операции</w:t>
            </w:r>
            <w:r w:rsidRPr="00A12DAE">
              <w:rPr>
                <w:sz w:val="24"/>
                <w:szCs w:val="24"/>
              </w:rPr>
              <w:tab/>
              <w:t>с</w:t>
            </w:r>
            <w:r w:rsidRPr="00A12DAE">
              <w:rPr>
                <w:sz w:val="24"/>
                <w:szCs w:val="24"/>
              </w:rPr>
              <w:tab/>
              <w:t>недвижимым</w:t>
            </w:r>
            <w:r w:rsidRPr="00A12DAE">
              <w:rPr>
                <w:sz w:val="24"/>
                <w:szCs w:val="24"/>
              </w:rPr>
              <w:tab/>
              <w:t>имуществом,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Государственное</w:t>
            </w:r>
            <w:r w:rsidRPr="00A12DAE">
              <w:rPr>
                <w:spacing w:val="2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управление</w:t>
            </w:r>
            <w:r w:rsidRPr="00A12DAE">
              <w:rPr>
                <w:spacing w:val="25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и</w:t>
            </w:r>
            <w:r w:rsidRPr="00A12DAE">
              <w:rPr>
                <w:spacing w:val="24"/>
                <w:sz w:val="24"/>
                <w:szCs w:val="24"/>
              </w:rPr>
              <w:t xml:space="preserve"> </w:t>
            </w:r>
            <w:r w:rsidRPr="00A12DAE">
              <w:rPr>
                <w:sz w:val="24"/>
                <w:szCs w:val="24"/>
              </w:rPr>
              <w:t>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2584"/>
                <w:tab w:val="left" w:pos="3294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Здравоохранение</w:t>
            </w:r>
            <w:r w:rsidRPr="00A12DAE">
              <w:rPr>
                <w:sz w:val="24"/>
                <w:szCs w:val="24"/>
              </w:rPr>
              <w:tab/>
              <w:t>и</w:t>
            </w:r>
            <w:r w:rsidRPr="00A12DAE">
              <w:rPr>
                <w:sz w:val="24"/>
                <w:szCs w:val="24"/>
              </w:rPr>
              <w:tab/>
              <w:t>предоставление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2266"/>
                <w:tab w:val="left" w:pos="3413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Предоставление</w:t>
            </w:r>
            <w:r w:rsidRPr="00A12DAE">
              <w:rPr>
                <w:sz w:val="24"/>
                <w:szCs w:val="24"/>
              </w:rPr>
              <w:tab/>
              <w:t>прочих</w:t>
            </w:r>
            <w:r w:rsidRPr="00A12DAE">
              <w:rPr>
                <w:sz w:val="24"/>
                <w:szCs w:val="24"/>
              </w:rPr>
              <w:tab/>
              <w:t>коммунальных,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tabs>
                <w:tab w:val="left" w:pos="2359"/>
                <w:tab w:val="left" w:pos="3415"/>
                <w:tab w:val="left" w:pos="4145"/>
              </w:tabs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Предоставление</w:t>
            </w:r>
            <w:r w:rsidRPr="00A12DAE">
              <w:rPr>
                <w:sz w:val="24"/>
                <w:szCs w:val="24"/>
              </w:rPr>
              <w:tab/>
              <w:t>услуг</w:t>
            </w:r>
            <w:r w:rsidRPr="00A12DAE">
              <w:rPr>
                <w:sz w:val="24"/>
                <w:szCs w:val="24"/>
              </w:rPr>
              <w:tab/>
              <w:t>по</w:t>
            </w:r>
            <w:r w:rsidRPr="00A12DAE">
              <w:rPr>
                <w:sz w:val="24"/>
                <w:szCs w:val="24"/>
              </w:rPr>
              <w:tab/>
              <w:t>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Деятельность</w:t>
            </w:r>
            <w:r w:rsidRPr="00A12DAE">
              <w:rPr>
                <w:sz w:val="24"/>
                <w:szCs w:val="24"/>
              </w:rPr>
              <w:tab/>
            </w:r>
            <w:proofErr w:type="gramStart"/>
            <w:r w:rsidRPr="00A12DAE">
              <w:rPr>
                <w:sz w:val="24"/>
                <w:szCs w:val="24"/>
              </w:rPr>
              <w:t>экстерриториальных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  <w:tr w:rsidR="00A12DAE" w:rsidRPr="00A12DAE" w:rsidTr="00A12DAE">
        <w:trPr>
          <w:trHeight w:val="2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359"/>
              <w:rPr>
                <w:sz w:val="24"/>
                <w:szCs w:val="24"/>
              </w:rPr>
            </w:pPr>
            <w:r w:rsidRPr="00A12DAE">
              <w:rPr>
                <w:sz w:val="24"/>
                <w:szCs w:val="24"/>
              </w:rPr>
              <w:t>ед.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DAE" w:rsidRPr="00A12DAE" w:rsidRDefault="00A12DAE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A12DAE">
              <w:rPr>
                <w:w w:val="99"/>
                <w:sz w:val="24"/>
                <w:szCs w:val="24"/>
              </w:rPr>
              <w:t>0</w:t>
            </w:r>
          </w:p>
        </w:tc>
      </w:tr>
    </w:tbl>
    <w:p w:rsidR="00A12DAE" w:rsidRPr="00A12DAE" w:rsidRDefault="009217E8" w:rsidP="00A12DAE">
      <w:pPr>
        <w:pStyle w:val="a4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docshape1" o:spid="_x0000_s1027" style="position:absolute;margin-left:85.45pt;margin-top:192.3pt;width:260pt;height:13.9pt;z-index:-251658752;mso-position-horizontal-relative:page;mso-position-vertical-relative:page" stroked="f">
            <w10:wrap anchorx="page" anchory="page"/>
          </v:rect>
        </w:pict>
      </w:r>
    </w:p>
    <w:p w:rsidR="00A12DAE" w:rsidRPr="00A12DAE" w:rsidRDefault="00A12DAE" w:rsidP="00A12DAE">
      <w:pPr>
        <w:pStyle w:val="a4"/>
        <w:spacing w:after="0"/>
        <w:ind w:left="119" w:right="189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Анализ основных показателей свидетельствует о положительной динамике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сферы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 и среднего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</w:t>
      </w:r>
      <w:r w:rsidRPr="00A12DAE">
        <w:rPr>
          <w:rFonts w:ascii="Arial" w:hAnsi="Arial" w:cs="Arial"/>
          <w:spacing w:val="-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 муниципальном образовании.</w:t>
      </w:r>
    </w:p>
    <w:p w:rsidR="00A12DAE" w:rsidRPr="00A12DAE" w:rsidRDefault="00A12DAE" w:rsidP="00A12DAE">
      <w:pPr>
        <w:pStyle w:val="a4"/>
        <w:spacing w:after="0"/>
        <w:ind w:left="119" w:right="182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A12DAE">
        <w:rPr>
          <w:rFonts w:ascii="Arial" w:hAnsi="Arial" w:cs="Arial"/>
          <w:sz w:val="24"/>
          <w:szCs w:val="24"/>
        </w:rPr>
        <w:lastRenderedPageBreak/>
        <w:t>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рамках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активной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кампании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информационной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поддержке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 и популяризации создания собственного бизнеса, целью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которой является обеспечение устойчивого роста количества малых и средних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 xml:space="preserve">предприятий, занятых в сфере производства и услуг, </w:t>
      </w:r>
      <w:proofErr w:type="spellStart"/>
      <w:r w:rsidRPr="00A12DA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12DAE">
        <w:rPr>
          <w:rFonts w:ascii="Arial" w:hAnsi="Arial" w:cs="Arial"/>
          <w:sz w:val="24"/>
          <w:szCs w:val="24"/>
        </w:rPr>
        <w:t>, конкурентоспособных как на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внутреннем, так и на внешнем рынках реализовано следующее: вся информация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выкладывалась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официальном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портале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 xml:space="preserve">администрации Булатовского сельсовета. </w:t>
      </w:r>
      <w:proofErr w:type="gramEnd"/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a"/>
        <w:widowControl w:val="0"/>
        <w:tabs>
          <w:tab w:val="left" w:pos="0"/>
        </w:tabs>
        <w:autoSpaceDE w:val="0"/>
        <w:autoSpaceDN w:val="0"/>
        <w:ind w:left="0"/>
        <w:jc w:val="center"/>
        <w:rPr>
          <w:rFonts w:ascii="Arial" w:hAnsi="Arial" w:cs="Arial"/>
        </w:rPr>
      </w:pPr>
      <w:r w:rsidRPr="00A12DAE">
        <w:rPr>
          <w:rFonts w:ascii="Arial" w:hAnsi="Arial" w:cs="Arial"/>
        </w:rPr>
        <w:t>2.Цель,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задачи,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описание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основных</w:t>
      </w:r>
      <w:r w:rsidRPr="00A12DAE">
        <w:rPr>
          <w:rFonts w:ascii="Arial" w:hAnsi="Arial" w:cs="Arial"/>
          <w:spacing w:val="-7"/>
        </w:rPr>
        <w:t xml:space="preserve"> </w:t>
      </w:r>
      <w:r w:rsidRPr="00A12DAE">
        <w:rPr>
          <w:rFonts w:ascii="Arial" w:hAnsi="Arial" w:cs="Arial"/>
        </w:rPr>
        <w:t>ожидаемых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конечных</w:t>
      </w:r>
      <w:r w:rsidRPr="00A12DAE">
        <w:rPr>
          <w:rFonts w:ascii="Arial" w:hAnsi="Arial" w:cs="Arial"/>
          <w:spacing w:val="-7"/>
        </w:rPr>
        <w:t xml:space="preserve"> </w:t>
      </w:r>
      <w:r w:rsidRPr="00A12DAE">
        <w:rPr>
          <w:rFonts w:ascii="Arial" w:hAnsi="Arial" w:cs="Arial"/>
        </w:rPr>
        <w:t>результатов</w:t>
      </w:r>
    </w:p>
    <w:p w:rsidR="00A12DAE" w:rsidRPr="00A12DAE" w:rsidRDefault="00A12DAE" w:rsidP="00A12DAE">
      <w:pPr>
        <w:pStyle w:val="a4"/>
        <w:spacing w:after="0"/>
        <w:ind w:left="1178" w:right="1244"/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Программы,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сроки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этапы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ее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реализации</w:t>
      </w:r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left="119" w:right="182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Направление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работы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сфере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поддержки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среднего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 xml:space="preserve">предпринимательства, </w:t>
      </w:r>
      <w:proofErr w:type="spellStart"/>
      <w:r w:rsidRPr="00A12DA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12DAE">
        <w:rPr>
          <w:rFonts w:ascii="Arial" w:hAnsi="Arial" w:cs="Arial"/>
          <w:sz w:val="24"/>
          <w:szCs w:val="24"/>
        </w:rPr>
        <w:t xml:space="preserve"> направлена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создание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благоприятного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климата</w:t>
      </w:r>
      <w:r w:rsidRPr="00A12DAE">
        <w:rPr>
          <w:rFonts w:ascii="Arial" w:hAnsi="Arial" w:cs="Arial"/>
          <w:spacing w:val="66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для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роста деловой активности субъектов предпринимательства, снижение влияния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основных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ограничений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основана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выстраивании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направлений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поддержки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систему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стратегических целей, задач и приоритетов развития Булатовского сельсовета Куйбышевского района Новосибирской области.</w:t>
      </w:r>
    </w:p>
    <w:p w:rsidR="00A12DAE" w:rsidRPr="00A12DAE" w:rsidRDefault="00A12DAE" w:rsidP="00A12DAE">
      <w:pPr>
        <w:pStyle w:val="a4"/>
        <w:spacing w:after="0"/>
        <w:ind w:left="119" w:right="183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С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этой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целью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определяются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основные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задачи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социально-экономического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 на среднесрочную перспективу и в рамках этих задач предлагаются к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реализации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поддержки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субъектов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среднего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 xml:space="preserve">предпринимательства, </w:t>
      </w:r>
      <w:proofErr w:type="spellStart"/>
      <w:r w:rsidRPr="00A12DA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12DAE">
        <w:rPr>
          <w:rFonts w:ascii="Arial" w:hAnsi="Arial" w:cs="Arial"/>
          <w:sz w:val="24"/>
          <w:szCs w:val="24"/>
        </w:rPr>
        <w:t>.</w:t>
      </w:r>
    </w:p>
    <w:p w:rsidR="00A12DAE" w:rsidRPr="00A12DAE" w:rsidRDefault="00A12DAE" w:rsidP="00A12DAE">
      <w:pPr>
        <w:pStyle w:val="a4"/>
        <w:spacing w:after="0"/>
        <w:ind w:left="119" w:right="187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Ключевыми проблемами, сдерживающими развитие предпринимательства в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поселении,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основывающимся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данных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опросов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анкетирования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предпринимательского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сообщества являются: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-дефицит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кадров;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-высокий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для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малого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среднего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бизнеса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уровень</w:t>
      </w:r>
      <w:r w:rsidRPr="00A12DAE">
        <w:rPr>
          <w:rFonts w:ascii="Arial" w:hAnsi="Arial" w:cs="Arial"/>
          <w:spacing w:val="-8"/>
        </w:rPr>
        <w:t xml:space="preserve"> </w:t>
      </w:r>
      <w:r w:rsidRPr="00A12DAE">
        <w:rPr>
          <w:rFonts w:ascii="Arial" w:hAnsi="Arial" w:cs="Arial"/>
        </w:rPr>
        <w:t>налоговой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нагрузки;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-низкая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доступность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финансовых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ресурсов;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-доступность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земли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недвижимости;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-доступность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энергетической</w:t>
      </w:r>
      <w:r w:rsidRPr="00A12DAE">
        <w:rPr>
          <w:rFonts w:ascii="Arial" w:hAnsi="Arial" w:cs="Arial"/>
          <w:spacing w:val="-4"/>
        </w:rPr>
        <w:t xml:space="preserve"> </w:t>
      </w:r>
      <w:r w:rsidRPr="00A12DAE">
        <w:rPr>
          <w:rFonts w:ascii="Arial" w:hAnsi="Arial" w:cs="Arial"/>
        </w:rPr>
        <w:t>инфраструктуры;</w:t>
      </w:r>
    </w:p>
    <w:p w:rsidR="00A12DAE" w:rsidRPr="00A12DAE" w:rsidRDefault="00A12DAE" w:rsidP="00A12DAE">
      <w:pPr>
        <w:pStyle w:val="aa"/>
        <w:widowControl w:val="0"/>
        <w:tabs>
          <w:tab w:val="left" w:pos="1253"/>
        </w:tabs>
        <w:autoSpaceDE w:val="0"/>
        <w:autoSpaceDN w:val="0"/>
        <w:ind w:left="686"/>
        <w:rPr>
          <w:rFonts w:ascii="Arial" w:hAnsi="Arial" w:cs="Arial"/>
        </w:rPr>
      </w:pPr>
      <w:r w:rsidRPr="00A12DAE">
        <w:rPr>
          <w:rFonts w:ascii="Arial" w:hAnsi="Arial" w:cs="Arial"/>
        </w:rPr>
        <w:t>-проблемы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с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приобретением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нового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оборудования.</w:t>
      </w:r>
    </w:p>
    <w:p w:rsidR="00A12DAE" w:rsidRPr="00A12DAE" w:rsidRDefault="00A12DAE" w:rsidP="00A12DAE">
      <w:pPr>
        <w:pStyle w:val="a4"/>
        <w:spacing w:after="0"/>
        <w:ind w:left="119" w:right="185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Целью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Программы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является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обеспечение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благоприятных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условий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для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субъектов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малого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среднего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предпринимательства,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12DA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12DAE">
        <w:rPr>
          <w:rFonts w:ascii="Arial" w:hAnsi="Arial" w:cs="Arial"/>
          <w:sz w:val="24"/>
          <w:szCs w:val="24"/>
        </w:rPr>
        <w:t>,  увеличение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количества и обеспечение конкурентоспособности субъектов малого и среднего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предпринимательства,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как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важнейшего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компонента</w:t>
      </w:r>
      <w:r w:rsidRPr="00A12DAE">
        <w:rPr>
          <w:rFonts w:ascii="Arial" w:hAnsi="Arial" w:cs="Arial"/>
          <w:spacing w:val="67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формирования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инновационной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экономики,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также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увеличение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его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вклада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решение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задач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социально-экономического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развития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муниципального образования.</w:t>
      </w:r>
    </w:p>
    <w:p w:rsidR="00A12DAE" w:rsidRPr="00A12DAE" w:rsidRDefault="00A12DAE" w:rsidP="00A12DAE">
      <w:pPr>
        <w:pStyle w:val="a4"/>
        <w:spacing w:after="0"/>
        <w:ind w:left="68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Для</w:t>
      </w:r>
      <w:r w:rsidRPr="00A12DAE">
        <w:rPr>
          <w:rFonts w:ascii="Arial" w:hAnsi="Arial" w:cs="Arial"/>
          <w:spacing w:val="-3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достижения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данной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цели</w:t>
      </w:r>
      <w:r w:rsidRPr="00A12DAE">
        <w:rPr>
          <w:rFonts w:ascii="Arial" w:hAnsi="Arial" w:cs="Arial"/>
          <w:spacing w:val="-7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необходимо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решить</w:t>
      </w:r>
      <w:r w:rsidRPr="00A12DAE">
        <w:rPr>
          <w:rFonts w:ascii="Arial" w:hAnsi="Arial" w:cs="Arial"/>
          <w:spacing w:val="-3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следующие</w:t>
      </w:r>
      <w:r w:rsidRPr="00A12DAE">
        <w:rPr>
          <w:rFonts w:ascii="Arial" w:hAnsi="Arial" w:cs="Arial"/>
          <w:spacing w:val="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задачи:</w:t>
      </w:r>
    </w:p>
    <w:p w:rsidR="00A12DAE" w:rsidRPr="00A12DAE" w:rsidRDefault="00A12DAE" w:rsidP="00A12DAE">
      <w:pPr>
        <w:pStyle w:val="aa"/>
        <w:widowControl w:val="0"/>
        <w:tabs>
          <w:tab w:val="left" w:pos="0"/>
        </w:tabs>
        <w:autoSpaceDE w:val="0"/>
        <w:autoSpaceDN w:val="0"/>
        <w:ind w:left="0" w:right="-49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ab/>
        <w:t>1.Создание</w:t>
      </w:r>
      <w:r w:rsidRPr="00A12DAE">
        <w:rPr>
          <w:rFonts w:ascii="Arial" w:hAnsi="Arial" w:cs="Arial"/>
        </w:rPr>
        <w:tab/>
        <w:t xml:space="preserve"> условий</w:t>
      </w:r>
      <w:r w:rsidRPr="00A12DAE">
        <w:rPr>
          <w:rFonts w:ascii="Arial" w:hAnsi="Arial" w:cs="Arial"/>
        </w:rPr>
        <w:tab/>
        <w:t>для</w:t>
      </w:r>
      <w:r w:rsidRPr="00A12DAE">
        <w:rPr>
          <w:rFonts w:ascii="Arial" w:hAnsi="Arial" w:cs="Arial"/>
        </w:rPr>
        <w:tab/>
        <w:t>устойчивого</w:t>
      </w:r>
      <w:r w:rsidRPr="00A12DAE">
        <w:rPr>
          <w:rFonts w:ascii="Arial" w:hAnsi="Arial" w:cs="Arial"/>
        </w:rPr>
        <w:tab/>
        <w:t>развития</w:t>
      </w:r>
      <w:r w:rsidRPr="00A12DAE">
        <w:rPr>
          <w:rFonts w:ascii="Arial" w:hAnsi="Arial" w:cs="Arial"/>
        </w:rPr>
        <w:tab/>
        <w:t>малых форм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>хозя</w:t>
      </w:r>
      <w:r w:rsidRPr="00A12DAE">
        <w:rPr>
          <w:rFonts w:ascii="Arial" w:hAnsi="Arial" w:cs="Arial"/>
        </w:rPr>
        <w:t>й</w:t>
      </w:r>
      <w:r w:rsidRPr="00A12DAE">
        <w:rPr>
          <w:rFonts w:ascii="Arial" w:hAnsi="Arial" w:cs="Arial"/>
        </w:rPr>
        <w:t>ствования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в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поселении;</w:t>
      </w:r>
    </w:p>
    <w:p w:rsidR="00A12DAE" w:rsidRPr="00A12DAE" w:rsidRDefault="00A12DAE" w:rsidP="00A12DAE">
      <w:pPr>
        <w:pStyle w:val="aa"/>
        <w:widowControl w:val="0"/>
        <w:tabs>
          <w:tab w:val="left" w:pos="0"/>
        </w:tabs>
        <w:autoSpaceDE w:val="0"/>
        <w:autoSpaceDN w:val="0"/>
        <w:ind w:left="0"/>
        <w:rPr>
          <w:rFonts w:ascii="Arial" w:hAnsi="Arial" w:cs="Arial"/>
        </w:rPr>
      </w:pPr>
      <w:r w:rsidRPr="00A12DAE">
        <w:rPr>
          <w:rFonts w:ascii="Arial" w:hAnsi="Arial" w:cs="Arial"/>
        </w:rPr>
        <w:tab/>
        <w:t>2.Развитие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кадрового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потенциала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предпринимательства;</w:t>
      </w:r>
    </w:p>
    <w:p w:rsidR="00A12DAE" w:rsidRPr="00A12DAE" w:rsidRDefault="00A12DAE" w:rsidP="00A12DAE">
      <w:pPr>
        <w:pStyle w:val="aa"/>
        <w:widowControl w:val="0"/>
        <w:tabs>
          <w:tab w:val="left" w:pos="0"/>
        </w:tabs>
        <w:autoSpaceDE w:val="0"/>
        <w:autoSpaceDN w:val="0"/>
        <w:ind w:left="0" w:right="-49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ab/>
        <w:t>3.Повышение</w:t>
      </w:r>
      <w:r w:rsidRPr="00A12DAE">
        <w:rPr>
          <w:rFonts w:ascii="Arial" w:hAnsi="Arial" w:cs="Arial"/>
        </w:rPr>
        <w:tab/>
        <w:t>качества</w:t>
      </w:r>
      <w:r w:rsidRPr="00A12DAE">
        <w:rPr>
          <w:rFonts w:ascii="Arial" w:hAnsi="Arial" w:cs="Arial"/>
        </w:rPr>
        <w:tab/>
        <w:t>консультационного</w:t>
      </w:r>
      <w:r w:rsidRPr="00A12DAE">
        <w:rPr>
          <w:rFonts w:ascii="Arial" w:hAnsi="Arial" w:cs="Arial"/>
        </w:rPr>
        <w:tab/>
        <w:t xml:space="preserve">обеспечения </w:t>
      </w:r>
      <w:r w:rsidRPr="00A12DAE">
        <w:rPr>
          <w:rFonts w:ascii="Arial" w:hAnsi="Arial" w:cs="Arial"/>
          <w:spacing w:val="-1"/>
        </w:rPr>
        <w:t>суб</w:t>
      </w:r>
      <w:r w:rsidRPr="00A12DAE">
        <w:rPr>
          <w:rFonts w:ascii="Arial" w:hAnsi="Arial" w:cs="Arial"/>
          <w:spacing w:val="-1"/>
        </w:rPr>
        <w:t>ъ</w:t>
      </w:r>
      <w:r w:rsidRPr="00A12DAE">
        <w:rPr>
          <w:rFonts w:ascii="Arial" w:hAnsi="Arial" w:cs="Arial"/>
          <w:spacing w:val="-1"/>
        </w:rPr>
        <w:t>ектов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>малого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среднего предпринимательства;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3.Вовлечение</w:t>
      </w:r>
      <w:r w:rsidRPr="00A12DAE">
        <w:rPr>
          <w:rFonts w:ascii="Arial" w:hAnsi="Arial" w:cs="Arial"/>
        </w:rPr>
        <w:tab/>
        <w:t>экономически</w:t>
      </w:r>
      <w:r w:rsidRPr="00A12DAE">
        <w:rPr>
          <w:rFonts w:ascii="Arial" w:hAnsi="Arial" w:cs="Arial"/>
        </w:rPr>
        <w:tab/>
        <w:t>активного</w:t>
      </w:r>
      <w:r w:rsidRPr="00A12DAE">
        <w:rPr>
          <w:rFonts w:ascii="Arial" w:hAnsi="Arial" w:cs="Arial"/>
        </w:rPr>
        <w:tab/>
        <w:t>населения</w:t>
      </w:r>
      <w:r w:rsidRPr="00A12DAE">
        <w:rPr>
          <w:rFonts w:ascii="Arial" w:hAnsi="Arial" w:cs="Arial"/>
        </w:rPr>
        <w:tab/>
      </w:r>
      <w:r w:rsidRPr="00A12DAE">
        <w:rPr>
          <w:rFonts w:ascii="Arial" w:hAnsi="Arial" w:cs="Arial"/>
          <w:spacing w:val="-1"/>
        </w:rPr>
        <w:t>в</w:t>
      </w:r>
      <w:r w:rsidRPr="00A12DAE">
        <w:rPr>
          <w:rFonts w:ascii="Arial" w:hAnsi="Arial" w:cs="Arial"/>
          <w:spacing w:val="-64"/>
        </w:rPr>
        <w:t xml:space="preserve">   </w:t>
      </w:r>
      <w:r w:rsidRPr="00A12DAE">
        <w:rPr>
          <w:rFonts w:ascii="Arial" w:hAnsi="Arial" w:cs="Arial"/>
        </w:rPr>
        <w:t>предприн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</w:rPr>
        <w:t>мательскую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деятельность.</w:t>
      </w:r>
    </w:p>
    <w:p w:rsidR="00A12DAE" w:rsidRPr="00A12DAE" w:rsidRDefault="00A12DAE" w:rsidP="00A12DAE">
      <w:pPr>
        <w:pStyle w:val="a4"/>
        <w:spacing w:after="0"/>
        <w:ind w:left="119" w:right="198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lastRenderedPageBreak/>
        <w:t>Основные мероприятия Программы сформированы исходя из цели и задач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Программы.</w:t>
      </w:r>
    </w:p>
    <w:p w:rsidR="00A12DAE" w:rsidRPr="00A12DAE" w:rsidRDefault="00A12DAE" w:rsidP="00A12DAE">
      <w:pPr>
        <w:pStyle w:val="a4"/>
        <w:spacing w:after="0"/>
        <w:ind w:left="119" w:right="185" w:firstLine="566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При этом в рамках решения практически каждой из задач предусмотрены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мероприятия, направленные на поддержку и развитие, в том числе, начинающих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</w:t>
      </w:r>
      <w:proofErr w:type="spellStart"/>
      <w:r w:rsidRPr="00A12DA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12DAE">
        <w:rPr>
          <w:rFonts w:ascii="Arial" w:hAnsi="Arial" w:cs="Arial"/>
          <w:sz w:val="24"/>
          <w:szCs w:val="24"/>
        </w:rPr>
        <w:t>, как в части увеличения их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количества, так и в части развития бизнеса, что предусматривает создание новых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рабочих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мест.</w:t>
      </w:r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left="1178" w:right="1249"/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Характеристика</w:t>
      </w:r>
      <w:r w:rsidRPr="00A12DAE">
        <w:rPr>
          <w:rFonts w:ascii="Arial" w:hAnsi="Arial" w:cs="Arial"/>
          <w:spacing w:val="-8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основных</w:t>
      </w:r>
      <w:r w:rsidRPr="00A12DAE">
        <w:rPr>
          <w:rFonts w:ascii="Arial" w:hAnsi="Arial" w:cs="Arial"/>
          <w:spacing w:val="-8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мероприятий</w:t>
      </w:r>
      <w:r w:rsidRPr="00A12DAE">
        <w:rPr>
          <w:rFonts w:ascii="Arial" w:hAnsi="Arial" w:cs="Arial"/>
          <w:spacing w:val="-3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Программы</w:t>
      </w:r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right="-49" w:firstLine="685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В</w:t>
      </w:r>
      <w:r w:rsidRPr="00A12DAE">
        <w:rPr>
          <w:rFonts w:ascii="Arial" w:hAnsi="Arial" w:cs="Arial"/>
          <w:sz w:val="24"/>
          <w:szCs w:val="24"/>
        </w:rPr>
        <w:tab/>
        <w:t>целом</w:t>
      </w:r>
      <w:r w:rsidRPr="00A12DAE">
        <w:rPr>
          <w:rFonts w:ascii="Arial" w:hAnsi="Arial" w:cs="Arial"/>
          <w:sz w:val="24"/>
          <w:szCs w:val="24"/>
        </w:rPr>
        <w:tab/>
        <w:t>мероприятия</w:t>
      </w:r>
      <w:r w:rsidRPr="00A12DAE">
        <w:rPr>
          <w:rFonts w:ascii="Arial" w:hAnsi="Arial" w:cs="Arial"/>
          <w:sz w:val="24"/>
          <w:szCs w:val="24"/>
        </w:rPr>
        <w:tab/>
        <w:t>по</w:t>
      </w:r>
      <w:r w:rsidRPr="00A12DAE">
        <w:rPr>
          <w:rFonts w:ascii="Arial" w:hAnsi="Arial" w:cs="Arial"/>
          <w:sz w:val="24"/>
          <w:szCs w:val="24"/>
        </w:rPr>
        <w:tab/>
        <w:t>поддержке</w:t>
      </w:r>
      <w:r w:rsidRPr="00A12DAE">
        <w:rPr>
          <w:rFonts w:ascii="Arial" w:hAnsi="Arial" w:cs="Arial"/>
          <w:sz w:val="24"/>
          <w:szCs w:val="24"/>
        </w:rPr>
        <w:tab/>
        <w:t>субъектов</w:t>
      </w:r>
      <w:r w:rsidRPr="00A12DAE">
        <w:rPr>
          <w:rFonts w:ascii="Arial" w:hAnsi="Arial" w:cs="Arial"/>
          <w:sz w:val="24"/>
          <w:szCs w:val="24"/>
        </w:rPr>
        <w:tab/>
        <w:t xml:space="preserve">малого и </w:t>
      </w:r>
      <w:r w:rsidRPr="00A12DAE">
        <w:rPr>
          <w:rFonts w:ascii="Arial" w:hAnsi="Arial" w:cs="Arial"/>
          <w:spacing w:val="-1"/>
          <w:sz w:val="24"/>
          <w:szCs w:val="24"/>
        </w:rPr>
        <w:t>среднего</w:t>
      </w:r>
      <w:r w:rsidRPr="00A12DAE">
        <w:rPr>
          <w:rFonts w:ascii="Arial" w:hAnsi="Arial" w:cs="Arial"/>
          <w:spacing w:val="-6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предпринимательства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можно разделить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 2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основных</w:t>
      </w:r>
      <w:r w:rsidRPr="00A12DAE">
        <w:rPr>
          <w:rFonts w:ascii="Arial" w:hAnsi="Arial" w:cs="Arial"/>
          <w:spacing w:val="-5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направления: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1.Мероприятия</w:t>
      </w:r>
      <w:r w:rsidRPr="00A12DAE">
        <w:rPr>
          <w:rFonts w:ascii="Arial" w:hAnsi="Arial" w:cs="Arial"/>
          <w:spacing w:val="45"/>
        </w:rPr>
        <w:t xml:space="preserve"> </w:t>
      </w:r>
      <w:r w:rsidRPr="00A12DAE">
        <w:rPr>
          <w:rFonts w:ascii="Arial" w:hAnsi="Arial" w:cs="Arial"/>
        </w:rPr>
        <w:t>по</w:t>
      </w:r>
      <w:r w:rsidRPr="00A12DAE">
        <w:rPr>
          <w:rFonts w:ascii="Arial" w:hAnsi="Arial" w:cs="Arial"/>
          <w:spacing w:val="45"/>
        </w:rPr>
        <w:t xml:space="preserve"> </w:t>
      </w:r>
      <w:r w:rsidRPr="00A12DAE">
        <w:rPr>
          <w:rFonts w:ascii="Arial" w:hAnsi="Arial" w:cs="Arial"/>
        </w:rPr>
        <w:t>оказанию</w:t>
      </w:r>
      <w:r w:rsidRPr="00A12DAE">
        <w:rPr>
          <w:rFonts w:ascii="Arial" w:hAnsi="Arial" w:cs="Arial"/>
          <w:spacing w:val="42"/>
        </w:rPr>
        <w:t xml:space="preserve"> </w:t>
      </w:r>
      <w:r w:rsidRPr="00A12DAE">
        <w:rPr>
          <w:rFonts w:ascii="Arial" w:hAnsi="Arial" w:cs="Arial"/>
        </w:rPr>
        <w:t>консультационной</w:t>
      </w:r>
      <w:r w:rsidRPr="00A12DAE">
        <w:rPr>
          <w:rFonts w:ascii="Arial" w:hAnsi="Arial" w:cs="Arial"/>
          <w:spacing w:val="45"/>
        </w:rPr>
        <w:t xml:space="preserve"> </w:t>
      </w:r>
      <w:r w:rsidRPr="00A12DAE">
        <w:rPr>
          <w:rFonts w:ascii="Arial" w:hAnsi="Arial" w:cs="Arial"/>
        </w:rPr>
        <w:t>поддержки</w:t>
      </w:r>
      <w:r w:rsidRPr="00A12DAE">
        <w:rPr>
          <w:rFonts w:ascii="Arial" w:hAnsi="Arial" w:cs="Arial"/>
          <w:spacing w:val="45"/>
        </w:rPr>
        <w:t xml:space="preserve"> </w:t>
      </w:r>
      <w:r w:rsidRPr="00A12DAE">
        <w:rPr>
          <w:rFonts w:ascii="Arial" w:hAnsi="Arial" w:cs="Arial"/>
        </w:rPr>
        <w:t>субъектов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>мал</w:t>
      </w:r>
      <w:r w:rsidRPr="00A12DAE">
        <w:rPr>
          <w:rFonts w:ascii="Arial" w:hAnsi="Arial" w:cs="Arial"/>
        </w:rPr>
        <w:t>о</w:t>
      </w:r>
      <w:r w:rsidRPr="00A12DAE">
        <w:rPr>
          <w:rFonts w:ascii="Arial" w:hAnsi="Arial" w:cs="Arial"/>
        </w:rPr>
        <w:t>го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 xml:space="preserve">среднего 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</w:rPr>
        <w:t>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firstLine="547"/>
        <w:rPr>
          <w:rFonts w:ascii="Arial" w:hAnsi="Arial" w:cs="Arial"/>
        </w:rPr>
      </w:pPr>
      <w:r w:rsidRPr="00A12DAE">
        <w:rPr>
          <w:rFonts w:ascii="Arial" w:hAnsi="Arial" w:cs="Arial"/>
        </w:rPr>
        <w:t>2.Прочие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мероприятия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по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развитию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предпринимательства.</w:t>
      </w:r>
    </w:p>
    <w:p w:rsidR="00A12DAE" w:rsidRPr="00A12DAE" w:rsidRDefault="00A12DAE" w:rsidP="00A12DAE">
      <w:pPr>
        <w:pStyle w:val="a4"/>
        <w:tabs>
          <w:tab w:val="left" w:pos="911"/>
          <w:tab w:val="left" w:pos="1904"/>
          <w:tab w:val="left" w:pos="3573"/>
          <w:tab w:val="left" w:pos="4044"/>
          <w:tab w:val="left" w:pos="5309"/>
          <w:tab w:val="left" w:pos="7569"/>
          <w:tab w:val="left" w:pos="8984"/>
        </w:tabs>
        <w:spacing w:after="0"/>
        <w:ind w:left="547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В</w:t>
      </w:r>
      <w:r w:rsidRPr="00A12DAE">
        <w:rPr>
          <w:rFonts w:ascii="Arial" w:hAnsi="Arial" w:cs="Arial"/>
          <w:sz w:val="24"/>
          <w:szCs w:val="24"/>
        </w:rPr>
        <w:tab/>
        <w:t>рамках</w:t>
      </w:r>
      <w:r w:rsidRPr="00A12DAE">
        <w:rPr>
          <w:rFonts w:ascii="Arial" w:hAnsi="Arial" w:cs="Arial"/>
          <w:sz w:val="24"/>
          <w:szCs w:val="24"/>
        </w:rPr>
        <w:tab/>
        <w:t>направления</w:t>
      </w:r>
      <w:r w:rsidRPr="00A12DAE">
        <w:rPr>
          <w:rFonts w:ascii="Arial" w:hAnsi="Arial" w:cs="Arial"/>
          <w:sz w:val="24"/>
          <w:szCs w:val="24"/>
        </w:rPr>
        <w:tab/>
        <w:t>по</w:t>
      </w:r>
      <w:r w:rsidRPr="00A12DAE">
        <w:rPr>
          <w:rFonts w:ascii="Arial" w:hAnsi="Arial" w:cs="Arial"/>
          <w:sz w:val="24"/>
          <w:szCs w:val="24"/>
        </w:rPr>
        <w:tab/>
        <w:t>оказанию</w:t>
      </w:r>
      <w:r w:rsidRPr="00A12DAE">
        <w:rPr>
          <w:rFonts w:ascii="Arial" w:hAnsi="Arial" w:cs="Arial"/>
          <w:sz w:val="24"/>
          <w:szCs w:val="24"/>
        </w:rPr>
        <w:tab/>
        <w:t>консультационной</w:t>
      </w:r>
      <w:r w:rsidRPr="00A12DAE">
        <w:rPr>
          <w:rFonts w:ascii="Arial" w:hAnsi="Arial" w:cs="Arial"/>
          <w:sz w:val="24"/>
          <w:szCs w:val="24"/>
        </w:rPr>
        <w:tab/>
        <w:t>поддержки</w:t>
      </w:r>
      <w:r w:rsidRPr="00A12DAE">
        <w:rPr>
          <w:rFonts w:ascii="Arial" w:hAnsi="Arial" w:cs="Arial"/>
          <w:sz w:val="24"/>
          <w:szCs w:val="24"/>
        </w:rPr>
        <w:tab/>
      </w:r>
      <w:proofErr w:type="gramStart"/>
      <w:r w:rsidRPr="00A12DAE">
        <w:rPr>
          <w:rFonts w:ascii="Arial" w:hAnsi="Arial" w:cs="Arial"/>
          <w:sz w:val="24"/>
          <w:szCs w:val="24"/>
        </w:rPr>
        <w:t>для</w:t>
      </w:r>
      <w:proofErr w:type="gramEnd"/>
    </w:p>
    <w:p w:rsidR="00A12DAE" w:rsidRPr="00A12DAE" w:rsidRDefault="00A12DAE" w:rsidP="00A12DAE">
      <w:pPr>
        <w:pStyle w:val="a4"/>
        <w:spacing w:after="0"/>
        <w:ind w:left="119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предпринимателей</w:t>
      </w:r>
      <w:r w:rsidRPr="00A12DAE">
        <w:rPr>
          <w:rFonts w:ascii="Arial" w:hAnsi="Arial" w:cs="Arial"/>
          <w:spacing w:val="-7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будут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предусмотрены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следующие</w:t>
      </w:r>
      <w:r w:rsidRPr="00A12DAE">
        <w:rPr>
          <w:rFonts w:ascii="Arial" w:hAnsi="Arial" w:cs="Arial"/>
          <w:spacing w:val="-2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мероприятия: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547"/>
        <w:jc w:val="both"/>
        <w:rPr>
          <w:rFonts w:ascii="Arial" w:hAnsi="Arial" w:cs="Arial"/>
        </w:rPr>
      </w:pPr>
      <w:proofErr w:type="gramStart"/>
      <w:r w:rsidRPr="00A12DAE">
        <w:rPr>
          <w:rFonts w:ascii="Arial" w:hAnsi="Arial" w:cs="Arial"/>
        </w:rPr>
        <w:t>1.Информирование и оказание консультационной помощи по программам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поддержки предпринимательства, оказываемых из средств областного 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фед</w:t>
      </w:r>
      <w:r w:rsidRPr="00A12DAE">
        <w:rPr>
          <w:rFonts w:ascii="Arial" w:hAnsi="Arial" w:cs="Arial"/>
        </w:rPr>
        <w:t>е</w:t>
      </w:r>
      <w:r w:rsidRPr="00A12DAE">
        <w:rPr>
          <w:rFonts w:ascii="Arial" w:hAnsi="Arial" w:cs="Arial"/>
        </w:rPr>
        <w:t>рального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бюджетов;</w:t>
      </w:r>
      <w:proofErr w:type="gramEnd"/>
    </w:p>
    <w:p w:rsidR="00A12DAE" w:rsidRPr="00A12DAE" w:rsidRDefault="00A12DAE" w:rsidP="00A12DAE">
      <w:pPr>
        <w:pStyle w:val="a4"/>
        <w:spacing w:after="0"/>
        <w:ind w:firstLine="547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Прочие</w:t>
      </w:r>
      <w:r w:rsidRPr="00A12DAE">
        <w:rPr>
          <w:rFonts w:ascii="Arial" w:hAnsi="Arial" w:cs="Arial"/>
          <w:spacing w:val="-3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мероприятия</w:t>
      </w:r>
      <w:r w:rsidRPr="00A12DAE">
        <w:rPr>
          <w:rFonts w:ascii="Arial" w:hAnsi="Arial" w:cs="Arial"/>
          <w:spacing w:val="-3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</w:t>
      </w:r>
      <w:r w:rsidRPr="00A12DAE">
        <w:rPr>
          <w:rFonts w:ascii="Arial" w:hAnsi="Arial" w:cs="Arial"/>
          <w:spacing w:val="-6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развитию предпринимательства: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547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1.проведение анкетирования по проблемам развития малого и среднего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 xml:space="preserve">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  <w:spacing w:val="-4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пути их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решения;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547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2.проведение совещаний и семинаров для субъектов малого и среднего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 xml:space="preserve">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актуальным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правовым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вопросам,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вызва</w:t>
      </w:r>
      <w:r w:rsidRPr="00A12DAE">
        <w:rPr>
          <w:rFonts w:ascii="Arial" w:hAnsi="Arial" w:cs="Arial"/>
        </w:rPr>
        <w:t>н</w:t>
      </w:r>
      <w:r w:rsidRPr="00A12DAE">
        <w:rPr>
          <w:rFonts w:ascii="Arial" w:hAnsi="Arial" w:cs="Arial"/>
        </w:rPr>
        <w:t>ным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изменением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развитием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законодательства,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действующим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программам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поддержки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предпринимательства;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546"/>
        <w:jc w:val="both"/>
        <w:rPr>
          <w:rFonts w:ascii="Arial" w:hAnsi="Arial" w:cs="Arial"/>
        </w:rPr>
      </w:pPr>
      <w:proofErr w:type="gramStart"/>
      <w:r w:rsidRPr="00A12DAE">
        <w:rPr>
          <w:rFonts w:ascii="Arial" w:hAnsi="Arial" w:cs="Arial"/>
        </w:rPr>
        <w:t>3.организация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кампании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информационной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поддержке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субъектов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 xml:space="preserve">малого и среднего 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</w:rPr>
        <w:t xml:space="preserve"> и популяризация создания собс</w:t>
      </w:r>
      <w:r w:rsidRPr="00A12DAE">
        <w:rPr>
          <w:rFonts w:ascii="Arial" w:hAnsi="Arial" w:cs="Arial"/>
        </w:rPr>
        <w:t>т</w:t>
      </w:r>
      <w:r w:rsidRPr="00A12DAE">
        <w:rPr>
          <w:rFonts w:ascii="Arial" w:hAnsi="Arial" w:cs="Arial"/>
        </w:rPr>
        <w:t>венного</w:t>
      </w:r>
      <w:r w:rsidRPr="00A12DAE">
        <w:rPr>
          <w:rFonts w:ascii="Arial" w:hAnsi="Arial" w:cs="Arial"/>
          <w:spacing w:val="-64"/>
        </w:rPr>
        <w:t xml:space="preserve">  </w:t>
      </w:r>
      <w:r w:rsidRPr="00A12DAE">
        <w:rPr>
          <w:rFonts w:ascii="Arial" w:hAnsi="Arial" w:cs="Arial"/>
        </w:rPr>
        <w:t>бизнеса,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в</w:t>
      </w:r>
      <w:r w:rsidRPr="00A12DAE">
        <w:rPr>
          <w:rFonts w:ascii="Arial" w:hAnsi="Arial" w:cs="Arial"/>
          <w:spacing w:val="2"/>
        </w:rPr>
        <w:t xml:space="preserve"> </w:t>
      </w:r>
      <w:r w:rsidRPr="00A12DAE">
        <w:rPr>
          <w:rFonts w:ascii="Arial" w:hAnsi="Arial" w:cs="Arial"/>
        </w:rPr>
        <w:t>том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числе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среди молодѐжного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сообщества.</w:t>
      </w:r>
      <w:proofErr w:type="gramEnd"/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right="-49"/>
        <w:jc w:val="center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Сроки и этапы реализации Программы</w:t>
      </w:r>
    </w:p>
    <w:p w:rsidR="00A12DAE" w:rsidRPr="00A12DAE" w:rsidRDefault="00A12DAE" w:rsidP="00A12DAE">
      <w:pPr>
        <w:pStyle w:val="a4"/>
        <w:spacing w:after="0"/>
        <w:ind w:right="-49"/>
        <w:jc w:val="center"/>
        <w:rPr>
          <w:rFonts w:ascii="Arial" w:hAnsi="Arial" w:cs="Arial"/>
          <w:spacing w:val="-64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right="-49" w:firstLine="708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Программа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реализуется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 2021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по</w:t>
      </w:r>
      <w:r w:rsidRPr="00A12DAE">
        <w:rPr>
          <w:rFonts w:ascii="Arial" w:hAnsi="Arial" w:cs="Arial"/>
          <w:spacing w:val="-4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2023</w:t>
      </w:r>
      <w:r w:rsidRPr="00A12DAE">
        <w:rPr>
          <w:rFonts w:ascii="Arial" w:hAnsi="Arial" w:cs="Arial"/>
          <w:spacing w:val="-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годы.</w:t>
      </w:r>
    </w:p>
    <w:p w:rsidR="00A12DAE" w:rsidRPr="00A12DAE" w:rsidRDefault="00A12DAE" w:rsidP="00A12DAE">
      <w:pPr>
        <w:pStyle w:val="a4"/>
        <w:spacing w:after="0"/>
        <w:ind w:right="-49" w:firstLine="708"/>
        <w:jc w:val="both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/>
        <w:jc w:val="center"/>
        <w:rPr>
          <w:rFonts w:ascii="Arial" w:hAnsi="Arial" w:cs="Arial"/>
        </w:rPr>
      </w:pPr>
      <w:r w:rsidRPr="00A12DAE">
        <w:rPr>
          <w:rFonts w:ascii="Arial" w:hAnsi="Arial" w:cs="Arial"/>
        </w:rPr>
        <w:t>3.Механизм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реализации</w:t>
      </w:r>
      <w:r w:rsidRPr="00A12DAE">
        <w:rPr>
          <w:rFonts w:ascii="Arial" w:hAnsi="Arial" w:cs="Arial"/>
          <w:spacing w:val="-4"/>
        </w:rPr>
        <w:t xml:space="preserve"> </w:t>
      </w:r>
      <w:r w:rsidRPr="00A12DAE">
        <w:rPr>
          <w:rFonts w:ascii="Arial" w:hAnsi="Arial" w:cs="Arial"/>
        </w:rPr>
        <w:t>Программы</w:t>
      </w:r>
    </w:p>
    <w:p w:rsidR="00A12DAE" w:rsidRPr="00A12DAE" w:rsidRDefault="00A12DAE" w:rsidP="00A12DAE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A12DAE" w:rsidRPr="00A12DAE" w:rsidRDefault="00A12DAE" w:rsidP="00A12DAE">
      <w:pPr>
        <w:pStyle w:val="a4"/>
        <w:spacing w:after="0"/>
        <w:ind w:right="190" w:firstLine="685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Управление реализацией Программы осуществляет администрация Булатовского сельсовета Куйбышевского района Новосибирской области: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 xml:space="preserve">-организует планирование, взаимодействие, координацию и </w:t>
      </w:r>
      <w:proofErr w:type="gramStart"/>
      <w:r w:rsidRPr="00A12DAE">
        <w:rPr>
          <w:rFonts w:ascii="Arial" w:hAnsi="Arial" w:cs="Arial"/>
        </w:rPr>
        <w:t>контроль за</w:t>
      </w:r>
      <w:proofErr w:type="gramEnd"/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реализацией</w:t>
      </w:r>
      <w:r w:rsidRPr="00A12DAE">
        <w:rPr>
          <w:rFonts w:ascii="Arial" w:hAnsi="Arial" w:cs="Arial"/>
          <w:spacing w:val="-6"/>
        </w:rPr>
        <w:t xml:space="preserve"> </w:t>
      </w:r>
      <w:r w:rsidRPr="00A12DAE">
        <w:rPr>
          <w:rFonts w:ascii="Arial" w:hAnsi="Arial" w:cs="Arial"/>
        </w:rPr>
        <w:t>мероприятий Программы;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-осуществляет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подготовку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уточнение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перечня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программных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мероприятий,</w:t>
      </w:r>
      <w:r w:rsidRPr="00A12DAE">
        <w:rPr>
          <w:rFonts w:ascii="Arial" w:hAnsi="Arial" w:cs="Arial"/>
          <w:spacing w:val="-3"/>
        </w:rPr>
        <w:t xml:space="preserve"> </w:t>
      </w:r>
      <w:r w:rsidRPr="00A12DAE">
        <w:rPr>
          <w:rFonts w:ascii="Arial" w:hAnsi="Arial" w:cs="Arial"/>
        </w:rPr>
        <w:t>целевых</w:t>
      </w:r>
      <w:r w:rsidRPr="00A12DAE">
        <w:rPr>
          <w:rFonts w:ascii="Arial" w:hAnsi="Arial" w:cs="Arial"/>
          <w:spacing w:val="-7"/>
        </w:rPr>
        <w:t xml:space="preserve"> </w:t>
      </w:r>
      <w:r w:rsidRPr="00A12DAE">
        <w:rPr>
          <w:rFonts w:ascii="Arial" w:hAnsi="Arial" w:cs="Arial"/>
        </w:rPr>
        <w:t>индикаторов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показателей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эффективности</w:t>
      </w:r>
      <w:r w:rsidRPr="00A12DAE">
        <w:rPr>
          <w:rFonts w:ascii="Arial" w:hAnsi="Arial" w:cs="Arial"/>
          <w:spacing w:val="-2"/>
        </w:rPr>
        <w:t xml:space="preserve"> </w:t>
      </w:r>
      <w:r w:rsidRPr="00A12DAE">
        <w:rPr>
          <w:rFonts w:ascii="Arial" w:hAnsi="Arial" w:cs="Arial"/>
        </w:rPr>
        <w:t>Программы.</w:t>
      </w:r>
    </w:p>
    <w:p w:rsidR="00A12DAE" w:rsidRPr="00A12DAE" w:rsidRDefault="00A12DAE" w:rsidP="00A12DAE">
      <w:pPr>
        <w:pStyle w:val="a4"/>
        <w:spacing w:after="0"/>
        <w:ind w:right="-49" w:firstLine="685"/>
        <w:jc w:val="both"/>
        <w:rPr>
          <w:rFonts w:ascii="Arial" w:hAnsi="Arial" w:cs="Arial"/>
          <w:sz w:val="24"/>
          <w:szCs w:val="24"/>
        </w:rPr>
      </w:pPr>
      <w:r w:rsidRPr="00A12DAE">
        <w:rPr>
          <w:rFonts w:ascii="Arial" w:hAnsi="Arial" w:cs="Arial"/>
          <w:sz w:val="24"/>
          <w:szCs w:val="24"/>
        </w:rPr>
        <w:t>При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реализации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Программы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администрация Булатовского сельсовета Куйбышевского района Новосибирской области взаимодействует с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исполнителями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мероприятий.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Исполнители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мероприятий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Программы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несут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ответственность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за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своевременное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и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качественное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выполнение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программных</w:t>
      </w:r>
      <w:r w:rsidRPr="00A12DAE">
        <w:rPr>
          <w:rFonts w:ascii="Arial" w:hAnsi="Arial" w:cs="Arial"/>
          <w:spacing w:val="1"/>
          <w:sz w:val="24"/>
          <w:szCs w:val="24"/>
        </w:rPr>
        <w:t xml:space="preserve"> </w:t>
      </w:r>
      <w:r w:rsidRPr="00A12DAE">
        <w:rPr>
          <w:rFonts w:ascii="Arial" w:hAnsi="Arial" w:cs="Arial"/>
          <w:sz w:val="24"/>
          <w:szCs w:val="24"/>
        </w:rPr>
        <w:t>мероприятий.</w:t>
      </w:r>
    </w:p>
    <w:p w:rsidR="00A12DAE" w:rsidRPr="00A12DAE" w:rsidRDefault="00A12DAE" w:rsidP="00A12DAE">
      <w:pPr>
        <w:pStyle w:val="aa"/>
        <w:widowControl w:val="0"/>
        <w:tabs>
          <w:tab w:val="left" w:pos="1109"/>
        </w:tabs>
        <w:autoSpaceDE w:val="0"/>
        <w:autoSpaceDN w:val="0"/>
        <w:ind w:left="839" w:right="1444"/>
        <w:jc w:val="both"/>
        <w:rPr>
          <w:rFonts w:ascii="Arial" w:hAnsi="Arial" w:cs="Arial"/>
        </w:rPr>
      </w:pP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/>
        <w:jc w:val="center"/>
        <w:rPr>
          <w:rFonts w:ascii="Arial" w:hAnsi="Arial" w:cs="Arial"/>
        </w:rPr>
      </w:pPr>
      <w:r w:rsidRPr="00A12DAE">
        <w:rPr>
          <w:rFonts w:ascii="Arial" w:hAnsi="Arial" w:cs="Arial"/>
        </w:rPr>
        <w:t>4.Оценка социально-экономической эффективности Программы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>Реализация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Программы позволит: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-повысить</w:t>
      </w:r>
      <w:r w:rsidRPr="00A12DAE">
        <w:rPr>
          <w:rFonts w:ascii="Arial" w:hAnsi="Arial" w:cs="Arial"/>
        </w:rPr>
        <w:tab/>
        <w:t>конкурентоспособность</w:t>
      </w:r>
      <w:r w:rsidRPr="00A12DAE">
        <w:rPr>
          <w:rFonts w:ascii="Arial" w:hAnsi="Arial" w:cs="Arial"/>
        </w:rPr>
        <w:tab/>
        <w:t>субъектов</w:t>
      </w:r>
      <w:r w:rsidRPr="00A12DAE">
        <w:rPr>
          <w:rFonts w:ascii="Arial" w:hAnsi="Arial" w:cs="Arial"/>
        </w:rPr>
        <w:tab/>
        <w:t>малого</w:t>
      </w:r>
      <w:r w:rsidRPr="00A12DAE">
        <w:rPr>
          <w:rFonts w:ascii="Arial" w:hAnsi="Arial" w:cs="Arial"/>
        </w:rPr>
        <w:tab/>
        <w:t>и среднего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 xml:space="preserve">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на</w:t>
      </w:r>
      <w:r w:rsidRPr="00A12DAE">
        <w:rPr>
          <w:rFonts w:ascii="Arial" w:hAnsi="Arial" w:cs="Arial"/>
          <w:spacing w:val="-4"/>
        </w:rPr>
        <w:t xml:space="preserve"> </w:t>
      </w:r>
      <w:r w:rsidRPr="00A12DAE">
        <w:rPr>
          <w:rFonts w:ascii="Arial" w:hAnsi="Arial" w:cs="Arial"/>
        </w:rPr>
        <w:t>внутренних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внешних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рынках;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-стимулировать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новые</w:t>
      </w:r>
      <w:r w:rsidRPr="00A12DAE">
        <w:rPr>
          <w:rFonts w:ascii="Arial" w:hAnsi="Arial" w:cs="Arial"/>
          <w:spacing w:val="19"/>
        </w:rPr>
        <w:t xml:space="preserve"> </w:t>
      </w:r>
      <w:r w:rsidRPr="00A12DAE">
        <w:rPr>
          <w:rFonts w:ascii="Arial" w:hAnsi="Arial" w:cs="Arial"/>
        </w:rPr>
        <w:t>разработки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содействовать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освоению</w:t>
      </w:r>
      <w:r w:rsidRPr="00A12DAE">
        <w:rPr>
          <w:rFonts w:ascii="Arial" w:hAnsi="Arial" w:cs="Arial"/>
          <w:spacing w:val="15"/>
        </w:rPr>
        <w:t xml:space="preserve"> </w:t>
      </w:r>
      <w:r w:rsidRPr="00A12DAE">
        <w:rPr>
          <w:rFonts w:ascii="Arial" w:hAnsi="Arial" w:cs="Arial"/>
        </w:rPr>
        <w:t>новых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>техн</w:t>
      </w:r>
      <w:r w:rsidRPr="00A12DAE">
        <w:rPr>
          <w:rFonts w:ascii="Arial" w:hAnsi="Arial" w:cs="Arial"/>
        </w:rPr>
        <w:t>о</w:t>
      </w:r>
      <w:r w:rsidRPr="00A12DAE">
        <w:rPr>
          <w:rFonts w:ascii="Arial" w:hAnsi="Arial" w:cs="Arial"/>
        </w:rPr>
        <w:t>логий;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-расширить</w:t>
      </w:r>
      <w:r w:rsidRPr="00A12DAE">
        <w:rPr>
          <w:rFonts w:ascii="Arial" w:hAnsi="Arial" w:cs="Arial"/>
        </w:rPr>
        <w:tab/>
        <w:t xml:space="preserve"> использование</w:t>
      </w:r>
      <w:r w:rsidRPr="00A12DAE">
        <w:rPr>
          <w:rFonts w:ascii="Arial" w:hAnsi="Arial" w:cs="Arial"/>
        </w:rPr>
        <w:tab/>
        <w:t>субъектами</w:t>
      </w:r>
      <w:r w:rsidRPr="00A12DAE">
        <w:rPr>
          <w:rFonts w:ascii="Arial" w:hAnsi="Arial" w:cs="Arial"/>
        </w:rPr>
        <w:tab/>
        <w:t xml:space="preserve"> малого</w:t>
      </w:r>
      <w:r w:rsidRPr="00A12DAE">
        <w:rPr>
          <w:rFonts w:ascii="Arial" w:hAnsi="Arial" w:cs="Arial"/>
        </w:rPr>
        <w:tab/>
        <w:t>и</w:t>
      </w:r>
      <w:r w:rsidRPr="00A12DAE">
        <w:rPr>
          <w:rFonts w:ascii="Arial" w:hAnsi="Arial" w:cs="Arial"/>
        </w:rPr>
        <w:tab/>
        <w:t>среднего</w:t>
      </w:r>
      <w:r w:rsidRPr="00A12DAE">
        <w:rPr>
          <w:rFonts w:ascii="Arial" w:hAnsi="Arial" w:cs="Arial"/>
          <w:spacing w:val="-64"/>
        </w:rPr>
        <w:t xml:space="preserve">  </w:t>
      </w:r>
      <w:r w:rsidRPr="00A12DAE">
        <w:rPr>
          <w:rFonts w:ascii="Arial" w:hAnsi="Arial" w:cs="Arial"/>
        </w:rPr>
        <w:t xml:space="preserve">предпринимательства, </w:t>
      </w:r>
      <w:proofErr w:type="spellStart"/>
      <w:r w:rsidRPr="00A12DAE">
        <w:rPr>
          <w:rFonts w:ascii="Arial" w:hAnsi="Arial" w:cs="Arial"/>
        </w:rPr>
        <w:t>самозанятыми</w:t>
      </w:r>
      <w:proofErr w:type="spellEnd"/>
      <w:r w:rsidRPr="00A12DAE">
        <w:rPr>
          <w:rFonts w:ascii="Arial" w:hAnsi="Arial" w:cs="Arial"/>
        </w:rPr>
        <w:t xml:space="preserve"> гражданами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информационных</w:t>
      </w:r>
      <w:r w:rsidRPr="00A12DAE">
        <w:rPr>
          <w:rFonts w:ascii="Arial" w:hAnsi="Arial" w:cs="Arial"/>
          <w:spacing w:val="-5"/>
        </w:rPr>
        <w:t xml:space="preserve"> </w:t>
      </w:r>
      <w:r w:rsidRPr="00A12DAE">
        <w:rPr>
          <w:rFonts w:ascii="Arial" w:hAnsi="Arial" w:cs="Arial"/>
        </w:rPr>
        <w:t>технологий;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-развить</w:t>
      </w:r>
      <w:r w:rsidRPr="00A12DAE">
        <w:rPr>
          <w:rFonts w:ascii="Arial" w:hAnsi="Arial" w:cs="Arial"/>
          <w:spacing w:val="21"/>
        </w:rPr>
        <w:t xml:space="preserve"> </w:t>
      </w:r>
      <w:r w:rsidRPr="00A12DAE">
        <w:rPr>
          <w:rFonts w:ascii="Arial" w:hAnsi="Arial" w:cs="Arial"/>
        </w:rPr>
        <w:t>деловую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активность</w:t>
      </w:r>
      <w:r w:rsidRPr="00A12DAE">
        <w:rPr>
          <w:rFonts w:ascii="Arial" w:hAnsi="Arial" w:cs="Arial"/>
          <w:spacing w:val="17"/>
        </w:rPr>
        <w:t xml:space="preserve"> </w:t>
      </w:r>
      <w:r w:rsidRPr="00A12DAE">
        <w:rPr>
          <w:rFonts w:ascii="Arial" w:hAnsi="Arial" w:cs="Arial"/>
        </w:rPr>
        <w:t>населения</w:t>
      </w:r>
      <w:r w:rsidRPr="00A12DAE">
        <w:rPr>
          <w:rFonts w:ascii="Arial" w:hAnsi="Arial" w:cs="Arial"/>
          <w:spacing w:val="21"/>
        </w:rPr>
        <w:t xml:space="preserve"> </w:t>
      </w:r>
      <w:r w:rsidRPr="00A12DAE">
        <w:rPr>
          <w:rFonts w:ascii="Arial" w:hAnsi="Arial" w:cs="Arial"/>
        </w:rPr>
        <w:t>за</w:t>
      </w:r>
      <w:r w:rsidRPr="00A12DAE">
        <w:rPr>
          <w:rFonts w:ascii="Arial" w:hAnsi="Arial" w:cs="Arial"/>
          <w:spacing w:val="18"/>
        </w:rPr>
        <w:t xml:space="preserve"> </w:t>
      </w:r>
      <w:r w:rsidRPr="00A12DAE">
        <w:rPr>
          <w:rFonts w:ascii="Arial" w:hAnsi="Arial" w:cs="Arial"/>
        </w:rPr>
        <w:t>счет</w:t>
      </w:r>
      <w:r w:rsidRPr="00A12DAE">
        <w:rPr>
          <w:rFonts w:ascii="Arial" w:hAnsi="Arial" w:cs="Arial"/>
          <w:spacing w:val="22"/>
        </w:rPr>
        <w:t xml:space="preserve"> </w:t>
      </w:r>
      <w:r w:rsidRPr="00A12DAE">
        <w:rPr>
          <w:rFonts w:ascii="Arial" w:hAnsi="Arial" w:cs="Arial"/>
        </w:rPr>
        <w:t>повышения</w:t>
      </w:r>
      <w:r w:rsidRPr="00A12DAE">
        <w:rPr>
          <w:rFonts w:ascii="Arial" w:hAnsi="Arial" w:cs="Arial"/>
          <w:spacing w:val="22"/>
        </w:rPr>
        <w:t xml:space="preserve"> </w:t>
      </w:r>
      <w:r w:rsidRPr="00A12DAE">
        <w:rPr>
          <w:rFonts w:ascii="Arial" w:hAnsi="Arial" w:cs="Arial"/>
        </w:rPr>
        <w:t>интереса</w:t>
      </w:r>
      <w:r w:rsidRPr="00A12DAE">
        <w:rPr>
          <w:rFonts w:ascii="Arial" w:hAnsi="Arial" w:cs="Arial"/>
          <w:spacing w:val="21"/>
        </w:rPr>
        <w:t xml:space="preserve"> </w:t>
      </w:r>
      <w:r w:rsidRPr="00A12DAE">
        <w:rPr>
          <w:rFonts w:ascii="Arial" w:hAnsi="Arial" w:cs="Arial"/>
        </w:rPr>
        <w:t>к</w:t>
      </w:r>
      <w:r w:rsidRPr="00A12DAE">
        <w:rPr>
          <w:rFonts w:ascii="Arial" w:hAnsi="Arial" w:cs="Arial"/>
          <w:spacing w:val="-63"/>
        </w:rPr>
        <w:t xml:space="preserve"> </w:t>
      </w:r>
      <w:r w:rsidRPr="00A12DAE">
        <w:rPr>
          <w:rFonts w:ascii="Arial" w:hAnsi="Arial" w:cs="Arial"/>
        </w:rPr>
        <w:t>предпринимательской</w:t>
      </w:r>
      <w:r w:rsidRPr="00A12DAE">
        <w:rPr>
          <w:rFonts w:ascii="Arial" w:hAnsi="Arial" w:cs="Arial"/>
          <w:spacing w:val="-1"/>
        </w:rPr>
        <w:t xml:space="preserve"> </w:t>
      </w:r>
      <w:r w:rsidRPr="00A12DAE">
        <w:rPr>
          <w:rFonts w:ascii="Arial" w:hAnsi="Arial" w:cs="Arial"/>
        </w:rPr>
        <w:t>деятельности;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-совершенствовать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механизмы,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обеспечивающие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доступ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субъектов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малого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среднего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 xml:space="preserve">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</w:rPr>
        <w:t xml:space="preserve"> граждан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к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финансовым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матер</w:t>
      </w:r>
      <w:r w:rsidRPr="00A12DAE">
        <w:rPr>
          <w:rFonts w:ascii="Arial" w:hAnsi="Arial" w:cs="Arial"/>
        </w:rPr>
        <w:t>и</w:t>
      </w:r>
      <w:r w:rsidRPr="00A12DAE">
        <w:rPr>
          <w:rFonts w:ascii="Arial" w:hAnsi="Arial" w:cs="Arial"/>
        </w:rPr>
        <w:t>альным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ресурсам;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right="-49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-совершенствовать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информационно-консультационную</w:t>
      </w:r>
      <w:r w:rsidRPr="00A12DAE">
        <w:rPr>
          <w:rFonts w:ascii="Arial" w:hAnsi="Arial" w:cs="Arial"/>
          <w:spacing w:val="1"/>
        </w:rPr>
        <w:t xml:space="preserve"> </w:t>
      </w:r>
      <w:r w:rsidRPr="00A12DAE">
        <w:rPr>
          <w:rFonts w:ascii="Arial" w:hAnsi="Arial" w:cs="Arial"/>
        </w:rPr>
        <w:t>поддержку</w:t>
      </w:r>
      <w:r w:rsidRPr="00A12DAE">
        <w:rPr>
          <w:rFonts w:ascii="Arial" w:hAnsi="Arial" w:cs="Arial"/>
          <w:spacing w:val="-64"/>
        </w:rPr>
        <w:t xml:space="preserve"> </w:t>
      </w:r>
      <w:r w:rsidRPr="00A12DAE">
        <w:rPr>
          <w:rFonts w:ascii="Arial" w:hAnsi="Arial" w:cs="Arial"/>
        </w:rPr>
        <w:t xml:space="preserve">субъектов малого и среднего 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</w:rPr>
        <w:t xml:space="preserve"> граждан;</w:t>
      </w:r>
    </w:p>
    <w:p w:rsidR="00A12DAE" w:rsidRPr="00A12DAE" w:rsidRDefault="00A12DAE" w:rsidP="00A12DAE">
      <w:pPr>
        <w:pStyle w:val="aa"/>
        <w:widowControl w:val="0"/>
        <w:autoSpaceDE w:val="0"/>
        <w:autoSpaceDN w:val="0"/>
        <w:ind w:left="0" w:firstLine="685"/>
        <w:jc w:val="both"/>
        <w:rPr>
          <w:rFonts w:ascii="Arial" w:hAnsi="Arial" w:cs="Arial"/>
        </w:rPr>
      </w:pPr>
      <w:r w:rsidRPr="00A12DAE">
        <w:rPr>
          <w:rFonts w:ascii="Arial" w:hAnsi="Arial" w:cs="Arial"/>
        </w:rPr>
        <w:t>-привлечь</w:t>
      </w:r>
      <w:r w:rsidRPr="00A12DAE">
        <w:rPr>
          <w:rFonts w:ascii="Arial" w:hAnsi="Arial" w:cs="Arial"/>
          <w:spacing w:val="102"/>
        </w:rPr>
        <w:t xml:space="preserve"> </w:t>
      </w:r>
      <w:r w:rsidRPr="00A12DAE">
        <w:rPr>
          <w:rFonts w:ascii="Arial" w:hAnsi="Arial" w:cs="Arial"/>
        </w:rPr>
        <w:t xml:space="preserve">субъекты малого и среднего предпринимательства, </w:t>
      </w:r>
      <w:proofErr w:type="spellStart"/>
      <w:r w:rsidRPr="00A12DAE">
        <w:rPr>
          <w:rFonts w:ascii="Arial" w:hAnsi="Arial" w:cs="Arial"/>
        </w:rPr>
        <w:t>самозанятых</w:t>
      </w:r>
      <w:proofErr w:type="spellEnd"/>
      <w:r w:rsidRPr="00A12DAE">
        <w:rPr>
          <w:rFonts w:ascii="Arial" w:hAnsi="Arial" w:cs="Arial"/>
        </w:rPr>
        <w:t xml:space="preserve"> граждан к выполнению</w:t>
      </w:r>
      <w:r w:rsidRPr="00A12DAE">
        <w:rPr>
          <w:rFonts w:ascii="Arial" w:hAnsi="Arial" w:cs="Arial"/>
        </w:rPr>
        <w:tab/>
        <w:t>государственного и муниципального заказов.</w:t>
      </w:r>
    </w:p>
    <w:p w:rsidR="003542C8" w:rsidRPr="00A12DAE" w:rsidRDefault="003542C8">
      <w:pPr>
        <w:rPr>
          <w:rFonts w:ascii="Arial" w:eastAsia="Times New Roman" w:hAnsi="Arial" w:cs="Arial"/>
          <w:b/>
          <w:bCs/>
          <w:color w:val="646464"/>
          <w:kern w:val="2"/>
          <w:sz w:val="24"/>
          <w:szCs w:val="24"/>
          <w:shd w:val="clear" w:color="auto" w:fill="FFFFFF"/>
          <w:lang w:eastAsia="ru-RU"/>
        </w:rPr>
      </w:pPr>
    </w:p>
    <w:p w:rsidR="00C36472" w:rsidRDefault="00C36472" w:rsidP="00C36472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color w:val="646464"/>
          <w:kern w:val="2"/>
          <w:sz w:val="24"/>
          <w:szCs w:val="24"/>
          <w:shd w:val="clear" w:color="auto" w:fill="FFFFFF"/>
        </w:rPr>
        <w:t xml:space="preserve">                                              </w:t>
      </w:r>
      <w:r w:rsidR="003542C8" w:rsidRPr="00A12DAE">
        <w:rPr>
          <w:color w:val="646464"/>
          <w:kern w:val="2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36472" w:rsidRDefault="00C36472" w:rsidP="00C364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C36472" w:rsidRDefault="00C36472" w:rsidP="00C364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36472" w:rsidRDefault="00C36472" w:rsidP="00C364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36472" w:rsidRDefault="00C36472" w:rsidP="00C36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6472" w:rsidRDefault="00C36472" w:rsidP="00C364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472" w:rsidRDefault="00C36472" w:rsidP="00C364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улатово</w:t>
      </w:r>
    </w:p>
    <w:p w:rsidR="00C36472" w:rsidRDefault="00C36472" w:rsidP="00C364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472" w:rsidRDefault="00C36472" w:rsidP="00C364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27.08.2021 г.   № 41 </w:t>
      </w:r>
    </w:p>
    <w:p w:rsidR="00C36472" w:rsidRDefault="00C36472" w:rsidP="00C3647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472" w:rsidRDefault="00C36472" w:rsidP="00C364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Булатовского  сельсовета Куйбышевского района Новосибирской области  от 25.12.2018 г. № 65  «</w:t>
      </w:r>
      <w:r>
        <w:rPr>
          <w:rFonts w:ascii="Times New Roman" w:hAnsi="Times New Roman"/>
          <w:sz w:val="28"/>
          <w:szCs w:val="28"/>
        </w:rPr>
        <w:t>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бюджета)»</w:t>
      </w:r>
    </w:p>
    <w:p w:rsidR="00C36472" w:rsidRDefault="00C36472" w:rsidP="00C36472">
      <w:pPr>
        <w:jc w:val="both"/>
        <w:rPr>
          <w:rFonts w:ascii="Times New Roman" w:hAnsi="Times New Roman"/>
          <w:bCs/>
          <w:sz w:val="28"/>
          <w:szCs w:val="28"/>
        </w:rPr>
      </w:pPr>
    </w:p>
    <w:p w:rsidR="00C36472" w:rsidRDefault="00C36472" w:rsidP="00C364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муниципальный правовой акт от </w:t>
      </w:r>
      <w:r>
        <w:rPr>
          <w:rFonts w:ascii="Times New Roman" w:hAnsi="Times New Roman"/>
          <w:bCs/>
          <w:sz w:val="28"/>
          <w:szCs w:val="28"/>
        </w:rPr>
        <w:t>25.12.2018 г. № 65</w:t>
      </w:r>
      <w:r>
        <w:rPr>
          <w:rFonts w:ascii="Times New Roman" w:hAnsi="Times New Roman"/>
          <w:sz w:val="28"/>
          <w:szCs w:val="28"/>
        </w:rPr>
        <w:t xml:space="preserve">  «Об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бюджета)», администрация Булатовского  сельсовета Куйбышевского района Новосибирской области </w:t>
      </w:r>
      <w:proofErr w:type="gramEnd"/>
    </w:p>
    <w:p w:rsidR="00C36472" w:rsidRDefault="00C36472" w:rsidP="00C36472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6472" w:rsidRDefault="00C36472" w:rsidP="00C36472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 типового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 финансирования дефицита местного бюджета) изложить в новой редакции:</w:t>
      </w:r>
    </w:p>
    <w:p w:rsidR="00C36472" w:rsidRDefault="00C36472" w:rsidP="00C3647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«3.Сводная бюджетная роспись составляется финансовым органом муниципального образования (далее -  финансовый орган) на очередной финансовый год и плановый период по форме, согласно приложению № 1 к настоящему Порядку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36472" w:rsidRDefault="00C36472" w:rsidP="00C3647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бюллетене органов местного самоуправления Булатовского сельсовета Куйбышевского района Новосибирской области  «Булатовский вестник» и разместить на официальном сайте администрации Булатовского сельсовета Куйбышевского района Новосибирской области в сети Интернет. </w:t>
      </w:r>
    </w:p>
    <w:p w:rsidR="00C36472" w:rsidRDefault="00C36472" w:rsidP="00C36472">
      <w:pPr>
        <w:jc w:val="both"/>
        <w:rPr>
          <w:rFonts w:ascii="Times New Roman" w:hAnsi="Times New Roman"/>
          <w:sz w:val="28"/>
          <w:szCs w:val="28"/>
        </w:rPr>
      </w:pPr>
    </w:p>
    <w:p w:rsidR="00C36472" w:rsidRDefault="00C36472" w:rsidP="00C364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  сельсовета </w:t>
      </w:r>
    </w:p>
    <w:p w:rsidR="00C36472" w:rsidRDefault="00C36472" w:rsidP="00C364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C36472" w:rsidRDefault="00C36472" w:rsidP="00C364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Н.И.Чегодаева                                                                                                           </w:t>
      </w:r>
    </w:p>
    <w:p w:rsidR="00C36472" w:rsidRDefault="00C36472" w:rsidP="00C3647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6472" w:rsidRPr="009D2324" w:rsidRDefault="00C36472" w:rsidP="00C36472">
      <w:pPr>
        <w:rPr>
          <w:rFonts w:ascii="Times New Roman" w:hAnsi="Times New Roman"/>
          <w:sz w:val="28"/>
          <w:szCs w:val="28"/>
        </w:rPr>
      </w:pPr>
    </w:p>
    <w:p w:rsidR="00BC03A7" w:rsidRPr="009D2324" w:rsidRDefault="00C36472" w:rsidP="009D2324">
      <w:pPr>
        <w:rPr>
          <w:b/>
          <w:sz w:val="28"/>
          <w:szCs w:val="28"/>
        </w:rPr>
      </w:pPr>
      <w:r w:rsidRPr="009D2324">
        <w:rPr>
          <w:b/>
          <w:kern w:val="2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9D2324">
        <w:rPr>
          <w:b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="003542C8" w:rsidRPr="009D2324">
        <w:rPr>
          <w:b/>
          <w:kern w:val="2"/>
          <w:sz w:val="28"/>
          <w:szCs w:val="28"/>
          <w:shd w:val="clear" w:color="auto" w:fill="FFFFFF"/>
          <w:lang w:eastAsia="ru-RU"/>
        </w:rPr>
        <w:t xml:space="preserve">  Пожарная безопасность при заготовке сена.</w:t>
      </w:r>
    </w:p>
    <w:p w:rsidR="00BC03A7" w:rsidRPr="009D2324" w:rsidRDefault="003542C8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пора заготовки кормов для скота. Будет очень обидно, если весь труд в считанные минуты уничтожится из-за неосторожного обращения с огнем.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«А правильно ли я складирую сено?» Этот вопрос должен задать себе каждый, кто хранит сено у себя на приусадебном участке. Многие граждане даже не задумываются о создаваемой угрозе, храня сено вблизи жилых домов и хозяйственных построек. Ведь из печных труб вылетают искры, которые могут послужить причиной возгорания сена. Вследствие чего при ветреной и сухой погоде огонь может в считанные секунды перейти с сена на жилые дома и хозяйственные постройки.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затраченные усилия не оказались напрасными, мы напоминаем  </w:t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основные требования пожарной безопасности при заготовке и хранении сена.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Запрещается: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Хранение грубых кормов в чердачных помещениях ферм, если: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а) кровля выполнена из горючих материалов;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gram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деревянные чердачные перекрытия не обработаны огнезащитным составом;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в) электропроводка на чердаке проложена без защиты от механических повреждений;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г) отсутствует ограждение дымоходов систем отопления по периметру на расстоянии 1 метра.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Выжигание сухой травянистой растительности, стерни, сухих остатков на землях сельскохозяйственного назначения, землях запаса и землях населенных пунктов.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уборки зерновых культур и заготовки кормов: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б) использовать в работе уборочные агрегаты и автомобили, имеющие неисправности, которые могут послужить причиной пожара;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в) использовать в работе уборочные агрегаты и автомобили без капотов или с открытыми капотами, а также без защитных кожухов;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г) использовать в работе уборочные агрегаты и автомобили без искрогасителей, а также без первичных средств пожаротушения;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) выжигать пыль в радиаторах двигателей уборочных агрегатов и автомобилей паяльными лампами или другими способами;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е)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 В полевых условиях хранение и заправка нефтепродуктами автомобилей осуществляются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 и не менее 50 м от строений.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Скирды (стога), навесы и штабеля грубых кормов размещаются (за исключением размещения на приусадебных участках):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а) на расстоянии не менее 15 м до оси линий электропередачи, связи;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б) на расстоянии не менее 50 м до зданий, сооружений и лесных насаждений;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за пределами полос отвода и охранных </w:t>
      </w:r>
      <w:proofErr w:type="gram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зон</w:t>
      </w:r>
      <w:proofErr w:type="gram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железных дорог, придорожных полос автомобильных дорог и охранных зон воздушных линий электропередачи.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Площадки для размещения скирд (стогов) необходимо опахивать по периметру полосой шириной не менее 4 м. Расстояние от края распаханной </w:t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полосы до скирды (стога), расположенной на площадке, должно быть не менее 15 м, а до отдельно стоящей скирды (стога) – не менее 5 м.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основания одной скирды (стога) не должна превышать 150 кв. м, а штабеля прессованного сена (соломы) – 500 кв</w:t>
      </w:r>
      <w:proofErr w:type="gram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Противопожарные расстояния между отдельными штабелями, навесами и 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– не менее 30 м.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Транспортные средства при подъезде к скирдам, штабелям и навесам, где хранятся грубые корма и волокнистые материалы, должны</w:t>
      </w:r>
      <w:proofErr w:type="gram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обращены стороной, противоположной направлению выхода отработавших газов из выпускных систем двигателей, иметь исправные искрогасители и останавливаться от скирд на расстоянии не менее 3 м.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погрузки грубых кормов и волокнистых материалов в кузов автомобиля двигатель его должен быть заглушен.</w:t>
      </w:r>
      <w:proofErr w:type="gramEnd"/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  <w:r w:rsidRPr="009D2324">
        <w:rPr>
          <w:rFonts w:ascii="Times New Roman" w:hAnsi="Times New Roman" w:cs="Times New Roman"/>
          <w:sz w:val="28"/>
          <w:szCs w:val="28"/>
        </w:rPr>
        <w:br/>
      </w:r>
      <w:r w:rsidRPr="009D2324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жители Куйбышева и Куйбышевского района, цените свой труд, не допускайте возникновения пожара!</w:t>
      </w:r>
    </w:p>
    <w:p w:rsidR="00A41AD3" w:rsidRPr="009D2324" w:rsidRDefault="003542C8" w:rsidP="009D23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D232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Отдел надзорной деятельности и профилактической работы по Куйбышевскому и Северному районам ГУ МЧС по Новосибирской области </w:t>
      </w:r>
      <w:r w:rsidRPr="009D23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Дубровский С.Н.</w:t>
      </w:r>
    </w:p>
    <w:p w:rsidR="009D2324" w:rsidRDefault="00A41AD3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</w:p>
    <w:p w:rsid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</w:p>
    <w:p w:rsid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</w:p>
    <w:p w:rsid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</w:p>
    <w:p w:rsidR="00A41AD3" w:rsidRP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</w:rPr>
        <w:t xml:space="preserve"> </w:t>
      </w:r>
      <w:r w:rsidR="00A41AD3" w:rsidRPr="009D2324">
        <w:rPr>
          <w:rFonts w:ascii="Times New Roman" w:hAnsi="Times New Roman" w:cs="Times New Roman"/>
          <w:sz w:val="28"/>
          <w:szCs w:val="28"/>
        </w:rPr>
        <w:t xml:space="preserve">Председатель Редакционного Совета:  Чегодаева Н.И. - Глава Булатовского сельсовета  </w:t>
      </w:r>
    </w:p>
    <w:p w:rsidR="00A41AD3" w:rsidRPr="009D2324" w:rsidRDefault="00A41AD3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</w:rPr>
        <w:t xml:space="preserve">    </w:t>
      </w:r>
      <w:r w:rsidR="009D2324" w:rsidRPr="009D2324">
        <w:rPr>
          <w:rFonts w:ascii="Times New Roman" w:hAnsi="Times New Roman" w:cs="Times New Roman"/>
          <w:sz w:val="28"/>
          <w:szCs w:val="28"/>
        </w:rPr>
        <w:t xml:space="preserve"> </w:t>
      </w:r>
      <w:r w:rsidRPr="009D2324">
        <w:rPr>
          <w:rFonts w:ascii="Times New Roman" w:hAnsi="Times New Roman" w:cs="Times New Roman"/>
          <w:sz w:val="28"/>
          <w:szCs w:val="28"/>
        </w:rPr>
        <w:t>Члены Редакционного  совета:</w:t>
      </w:r>
    </w:p>
    <w:p w:rsidR="00A41AD3" w:rsidRPr="009D2324" w:rsidRDefault="009D2324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</w:rPr>
        <w:t xml:space="preserve">     Томилова Наталья Ивановна</w:t>
      </w:r>
      <w:r w:rsidR="00A41AD3" w:rsidRPr="009D2324">
        <w:rPr>
          <w:rFonts w:ascii="Times New Roman" w:hAnsi="Times New Roman" w:cs="Times New Roman"/>
          <w:sz w:val="28"/>
          <w:szCs w:val="28"/>
        </w:rPr>
        <w:t xml:space="preserve"> –  председатель Совета депутатов</w:t>
      </w:r>
    </w:p>
    <w:p w:rsidR="00A41AD3" w:rsidRPr="009D2324" w:rsidRDefault="00A41AD3" w:rsidP="009D2324">
      <w:pPr>
        <w:rPr>
          <w:rFonts w:ascii="Times New Roman" w:hAnsi="Times New Roman" w:cs="Times New Roman"/>
          <w:sz w:val="28"/>
          <w:szCs w:val="28"/>
        </w:rPr>
      </w:pPr>
      <w:r w:rsidRPr="009D2324">
        <w:rPr>
          <w:rFonts w:ascii="Times New Roman" w:hAnsi="Times New Roman" w:cs="Times New Roman"/>
          <w:sz w:val="28"/>
          <w:szCs w:val="28"/>
        </w:rPr>
        <w:t xml:space="preserve">     </w:t>
      </w:r>
      <w:r w:rsidR="009D2324" w:rsidRPr="009D2324">
        <w:rPr>
          <w:rFonts w:ascii="Times New Roman" w:hAnsi="Times New Roman" w:cs="Times New Roman"/>
          <w:sz w:val="28"/>
          <w:szCs w:val="28"/>
        </w:rPr>
        <w:t>Карпова Татьяна Николаевна</w:t>
      </w:r>
      <w:r w:rsidRPr="009D2324">
        <w:rPr>
          <w:rFonts w:ascii="Times New Roman" w:hAnsi="Times New Roman" w:cs="Times New Roman"/>
          <w:sz w:val="28"/>
          <w:szCs w:val="28"/>
        </w:rPr>
        <w:t xml:space="preserve"> –  депутат Булатовского совета депутатов</w:t>
      </w:r>
    </w:p>
    <w:p w:rsidR="00A41AD3" w:rsidRPr="009D2324" w:rsidRDefault="00A41AD3" w:rsidP="009D2324">
      <w:pPr>
        <w:rPr>
          <w:rFonts w:ascii="Times New Roman" w:hAnsi="Times New Roman" w:cs="Times New Roman"/>
          <w:sz w:val="28"/>
          <w:szCs w:val="28"/>
        </w:rPr>
      </w:pPr>
    </w:p>
    <w:sectPr w:rsidR="00A41AD3" w:rsidRPr="009D2324" w:rsidSect="00BC03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C03A7"/>
    <w:rsid w:val="000B59C1"/>
    <w:rsid w:val="003542C8"/>
    <w:rsid w:val="009217E8"/>
    <w:rsid w:val="00985C05"/>
    <w:rsid w:val="009D2324"/>
    <w:rsid w:val="009E5A38"/>
    <w:rsid w:val="00A12DAE"/>
    <w:rsid w:val="00A41AD3"/>
    <w:rsid w:val="00BC03A7"/>
    <w:rsid w:val="00C3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03A7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rsid w:val="00BC03A7"/>
    <w:pPr>
      <w:spacing w:after="140" w:line="276" w:lineRule="auto"/>
    </w:pPr>
  </w:style>
  <w:style w:type="paragraph" w:styleId="a5">
    <w:name w:val="List"/>
    <w:basedOn w:val="a4"/>
    <w:rsid w:val="00BC03A7"/>
    <w:rPr>
      <w:rFonts w:cs="Noto Sans Devanagari"/>
    </w:rPr>
  </w:style>
  <w:style w:type="paragraph" w:customStyle="1" w:styleId="Caption">
    <w:name w:val="Caption"/>
    <w:basedOn w:val="a"/>
    <w:qFormat/>
    <w:rsid w:val="00BC03A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C03A7"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4C17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12D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12DAE"/>
  </w:style>
  <w:style w:type="paragraph" w:styleId="aa">
    <w:name w:val="List Paragraph"/>
    <w:basedOn w:val="a"/>
    <w:uiPriority w:val="1"/>
    <w:qFormat/>
    <w:rsid w:val="00A12DA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12D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12DA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A12DAE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ntStyle36">
    <w:name w:val="Font Style36"/>
    <w:rsid w:val="00A12DAE"/>
    <w:rPr>
      <w:rFonts w:ascii="Times New Roman" w:eastAsia="Times New Roman" w:hAnsi="Times New Roman" w:cs="Times New Roman" w:hint="default"/>
      <w:b/>
      <w:bCs/>
    </w:rPr>
  </w:style>
  <w:style w:type="character" w:customStyle="1" w:styleId="apple-converted-space">
    <w:name w:val="apple-converted-space"/>
    <w:rsid w:val="00A12DAE"/>
  </w:style>
  <w:style w:type="character" w:styleId="ab">
    <w:name w:val="Hyperlink"/>
    <w:basedOn w:val="a0"/>
    <w:uiPriority w:val="99"/>
    <w:semiHidden/>
    <w:unhideWhenUsed/>
    <w:rsid w:val="00A12DAE"/>
    <w:rPr>
      <w:color w:val="0000FF"/>
      <w:u w:val="single"/>
    </w:rPr>
  </w:style>
  <w:style w:type="paragraph" w:customStyle="1" w:styleId="ConsPlusTitle">
    <w:name w:val="ConsPlusTitle"/>
    <w:rsid w:val="00C3647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9;&#1090;&#1072;&#1085;&#1086;&#1074;&#1083;&#1077;&#1085;&#1080;&#1103;\2021\&#1055;&#1086;&#1089;&#1090;&#1072;&#1085;&#1086;&#1074;&#1083;&#1077;&#1085;&#1080;&#1077;%20&#8470;40%20&#1086;&#1090;%2020.08.2021%20&#1086;%20&#1052;&#1057;&#1055;.doc" TargetMode="External"/><Relationship Id="rId5" Type="http://schemas.openxmlformats.org/officeDocument/2006/relationships/hyperlink" Target="consultantplus://offline/ref=685C910C2A2DC1FEB6FB6186D6020FE074E702B0A7C68B54BEAD9E21E127A18EuAA9I" TargetMode="External"/><Relationship Id="rId4" Type="http://schemas.openxmlformats.org/officeDocument/2006/relationships/hyperlink" Target="consultantplus://offline/ref=685C910C2A2DC1FEB6FB7F8BC06E51E97CEA55B9A4C1880AE7F2C57CB62EABD9EE7236C67FC399C2u2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3266</Words>
  <Characters>18617</Characters>
  <Application>Microsoft Office Word</Application>
  <DocSecurity>0</DocSecurity>
  <Lines>155</Lines>
  <Paragraphs>43</Paragraphs>
  <ScaleCrop>false</ScaleCrop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</cp:lastModifiedBy>
  <cp:revision>15</cp:revision>
  <dcterms:created xsi:type="dcterms:W3CDTF">2021-08-26T08:11:00Z</dcterms:created>
  <dcterms:modified xsi:type="dcterms:W3CDTF">2021-11-16T07:24:00Z</dcterms:modified>
  <dc:language>ru-RU</dc:language>
</cp:coreProperties>
</file>