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AF49E0" w:rsidTr="00AF49E0">
        <w:tc>
          <w:tcPr>
            <w:tcW w:w="2697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AF49E0" w:rsidRDefault="00AF49E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AF49E0" w:rsidRDefault="00AF49E0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AF49E0" w:rsidRDefault="00AF49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D828E2">
              <w:rPr>
                <w:sz w:val="28"/>
                <w:szCs w:val="28"/>
              </w:rPr>
              <w:t>9</w:t>
            </w:r>
          </w:p>
          <w:p w:rsidR="00AF49E0" w:rsidRDefault="00AF49E0" w:rsidP="00D828E2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D828E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.10.2022г.</w:t>
            </w:r>
          </w:p>
        </w:tc>
        <w:tc>
          <w:tcPr>
            <w:tcW w:w="2802" w:type="dxa"/>
            <w:hideMark/>
          </w:tcPr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AF49E0" w:rsidTr="00AF49E0">
        <w:tc>
          <w:tcPr>
            <w:tcW w:w="2697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AF49E0" w:rsidRDefault="00AF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AF49E0" w:rsidRDefault="00AF49E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AF49E0" w:rsidRDefault="00AF49E0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AF49E0" w:rsidRDefault="00AF49E0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9038F5" w:rsidRDefault="009038F5"/>
    <w:p w:rsidR="00D828E2" w:rsidRDefault="00D828E2" w:rsidP="00D828E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59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D828E2" w:rsidRDefault="00D828E2" w:rsidP="00D828E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БУЛАТОВСКОГО СЕЛЬСОВЕТА</w:t>
      </w:r>
    </w:p>
    <w:p w:rsidR="00D828E2" w:rsidRDefault="00D828E2" w:rsidP="00D828E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D828E2" w:rsidRDefault="00D828E2" w:rsidP="00D828E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828E2" w:rsidRDefault="00D828E2" w:rsidP="00D828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828E2" w:rsidRDefault="00D828E2" w:rsidP="00D82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ПОСТАНОВЛЕНИЕ</w:t>
      </w:r>
    </w:p>
    <w:p w:rsidR="00D828E2" w:rsidRDefault="00D828E2" w:rsidP="00D82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828E2" w:rsidRDefault="00D828E2" w:rsidP="00D82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с. Булатово</w:t>
      </w:r>
    </w:p>
    <w:p w:rsidR="00D828E2" w:rsidRDefault="00D828E2" w:rsidP="00D828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828E2" w:rsidRDefault="00D828E2" w:rsidP="00D828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</w:t>
      </w:r>
      <w:r w:rsidR="005D087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13.10.2022г.   № 43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 утверждении муниципальной  программы «Профилактика безнадзорности и правонарушений несовершеннолетних на территории Булатовского сельсовета Куйбышевского района Новосибирской области на 2023-2026 годы»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center"/>
        <w:rPr>
          <w:rFonts w:ascii="Arial" w:eastAsia="Times New Roman" w:hAnsi="Arial" w:cs="Arial"/>
          <w:color w:val="4F81BD"/>
          <w:sz w:val="24"/>
          <w:szCs w:val="24"/>
        </w:rPr>
      </w:pPr>
    </w:p>
    <w:p w:rsidR="00D828E2" w:rsidRDefault="00D828E2" w:rsidP="00D828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Конституцией РФ, Федеральным законом от 06.10.2003 года № 131-ФЗ «Об общих принципах организации местного самоуправления в Российской Федерации», 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>сельского поселения Булатовского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сельсовета Куйбышевского муниципального района Новосибирской области, администрация Булатовского  </w:t>
      </w:r>
      <w:r>
        <w:rPr>
          <w:rFonts w:ascii="Arial" w:eastAsia="Calibri" w:hAnsi="Arial" w:cs="Arial"/>
          <w:color w:val="000000"/>
          <w:spacing w:val="3"/>
          <w:sz w:val="24"/>
          <w:szCs w:val="24"/>
          <w:lang w:eastAsia="en-US"/>
        </w:rPr>
        <w:t xml:space="preserve">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Куйбышевского района Новосибирской области  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ПОСТАНОВЛЯЕТ: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1. Утвердить муниципальную программу «Профилактика безнадзорности и правонарушений несовершеннолетних на территории Булатовского сельсовета Куйбышевского района Новосибирской области»  (приложение).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        2. </w:t>
      </w:r>
      <w:r>
        <w:rPr>
          <w:rFonts w:ascii="Arial" w:eastAsia="Times New Roman" w:hAnsi="Arial" w:cs="Arial"/>
          <w:sz w:val="24"/>
          <w:szCs w:val="24"/>
        </w:rPr>
        <w:t>Настоящее постановление опубликовать в бюллетене органов местного самоуправления «Булатовский Вестник» и разместить на официальном сайте Булатовского сельсовета Куйбышевского района Новосибирской  области.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Булатовского сельсовета                                                                         </w:t>
      </w:r>
    </w:p>
    <w:p w:rsid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Куйбышевского района </w:t>
      </w:r>
    </w:p>
    <w:p w:rsidR="00D828E2" w:rsidRPr="00D828E2" w:rsidRDefault="00D828E2" w:rsidP="00D828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Новосибирской области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Н.И.Чегодаева                                  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Приложение к 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постановлению администрации                                                                                                                         Булатовского сельсовета 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Куйбышевского  района 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Новосибирской области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 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13.10.2022г.  №43</w:t>
      </w: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:rsidR="00D828E2" w:rsidRDefault="00D828E2" w:rsidP="00D828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ind w:left="6237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keepNext/>
        <w:spacing w:after="0" w:line="360" w:lineRule="auto"/>
        <w:ind w:left="567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МУНИЦИПАЛЬНАЯ   ПРОГРАММА</w:t>
      </w:r>
    </w:p>
    <w:p w:rsidR="00D828E2" w:rsidRDefault="00D828E2" w:rsidP="00D828E2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«Профилактика безнадзорности и правонарушений несовершеннолетних на территории Булатовского сельсовета Куйбышевского района Новосибирской области на 2023-2026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годы»</w:t>
      </w:r>
    </w:p>
    <w:p w:rsidR="00D828E2" w:rsidRDefault="00D828E2" w:rsidP="00D828E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ПАСПОРТ ПРОГРАММЫ</w:t>
      </w:r>
    </w:p>
    <w:p w:rsidR="00D828E2" w:rsidRDefault="00D828E2" w:rsidP="00D828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85"/>
        <w:gridCol w:w="7188"/>
      </w:tblGrid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Муниципальная  программа «Профилактика безнадзорности и правонарушений несовершеннолетних на территории Булатовского сельсовета Куйбышевского района Новосибирской области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на 2023-2026 годы» (далее - Программа)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 w:rsidP="00D77C46">
            <w:pPr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Конституция РФ;</w:t>
            </w:r>
          </w:p>
          <w:p w:rsidR="00D828E2" w:rsidRDefault="00D828E2" w:rsidP="00D77C46">
            <w:pPr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от 06.10.2003 года </w:t>
            </w:r>
            <w:r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131-ФЗ «Об общих принципах организации местного самоуправления в Российской Федерации»;</w:t>
            </w:r>
          </w:p>
          <w:p w:rsidR="00D828E2" w:rsidRDefault="00D828E2" w:rsidP="00D77C46">
            <w:pPr>
              <w:numPr>
                <w:ilvl w:val="0"/>
                <w:numId w:val="1"/>
              </w:numPr>
              <w:tabs>
                <w:tab w:val="left" w:pos="185"/>
              </w:tabs>
              <w:spacing w:after="0" w:line="240" w:lineRule="auto"/>
              <w:ind w:left="4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закон от 24.06.1999 года </w:t>
            </w:r>
            <w:r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120-ФЗ "Об основах системы профилактики безнадзорности и правонарушений несовершеннолетних";</w:t>
            </w:r>
          </w:p>
          <w:p w:rsidR="00D828E2" w:rsidRDefault="00D828E2" w:rsidP="00D77C46">
            <w:pPr>
              <w:numPr>
                <w:ilvl w:val="0"/>
                <w:numId w:val="1"/>
              </w:numPr>
              <w:tabs>
                <w:tab w:val="left" w:pos="185"/>
                <w:tab w:val="left" w:pos="317"/>
              </w:tabs>
              <w:spacing w:after="0" w:line="240" w:lineRule="auto"/>
              <w:ind w:left="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Устав сельского поселения Булатовского сельсовета Куйбышевского муниципального района Новосибирской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Булатовского сельсовета Куйбышевского  района Новосибирской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Основная цель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Участие Булатовского сельсовета Куйбышевского района Новосибирской области в реализации государственной социальной политики в области профилактики правонарушений в Новосибирской адской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 w:rsidP="00D77C46">
            <w:pPr>
              <w:numPr>
                <w:ilvl w:val="0"/>
                <w:numId w:val="2"/>
              </w:numPr>
              <w:tabs>
                <w:tab w:val="left" w:pos="185"/>
                <w:tab w:val="left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Привлечение граждан, проживающих на территории Булатовского сельсовета, к добровольной деятельности по решению такой социальной проблемы как преступность;</w:t>
            </w:r>
          </w:p>
          <w:p w:rsidR="00D828E2" w:rsidRDefault="00D828E2" w:rsidP="00D77C46">
            <w:pPr>
              <w:numPr>
                <w:ilvl w:val="0"/>
                <w:numId w:val="2"/>
              </w:numPr>
              <w:tabs>
                <w:tab w:val="left" w:pos="185"/>
                <w:tab w:val="left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D828E2" w:rsidRDefault="00D828E2" w:rsidP="00D77C46">
            <w:pPr>
              <w:numPr>
                <w:ilvl w:val="0"/>
                <w:numId w:val="2"/>
              </w:numPr>
              <w:tabs>
                <w:tab w:val="left" w:pos="185"/>
                <w:tab w:val="left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Пропаганда здорового образа жизни;</w:t>
            </w:r>
          </w:p>
          <w:p w:rsidR="00D828E2" w:rsidRDefault="00D828E2" w:rsidP="00D77C46">
            <w:pPr>
              <w:numPr>
                <w:ilvl w:val="0"/>
                <w:numId w:val="2"/>
              </w:numPr>
              <w:tabs>
                <w:tab w:val="left" w:pos="185"/>
                <w:tab w:val="left" w:pos="70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Организация профилактических мероприятий среди подростков и молодежи;</w:t>
            </w:r>
          </w:p>
          <w:p w:rsidR="00D828E2" w:rsidRDefault="00D828E2" w:rsidP="00D77C46">
            <w:pPr>
              <w:numPr>
                <w:ilvl w:val="0"/>
                <w:numId w:val="2"/>
              </w:numPr>
              <w:tabs>
                <w:tab w:val="left" w:pos="185"/>
                <w:tab w:val="left" w:pos="31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Пропаганда семейных ценностей и традиций;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2023-2026  годы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Булатовского сельсовета Куйбышевского района Новосибирской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Финансирование Программы осуществляется за счет средств местного бюджета Булатовского сельсовета Куйбышевского района Новосибирской области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Снижение количества правонарушений на территории Булатовского сельсовета Куйбышевского района Новосибирской области особенно совершаемых подростками и молодежью;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Повышение уровня информированности граждан по вопросам  профилактики правонарушений среди населения;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Увеличение интереса общественности к профилактике правонарушений;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Укрепление семейных отношений;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Улучшение социального и психологического состояния жителей поселения;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Увеличение интереса населения, особенно молодёжи, к ведению здорового образа жизни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Выявление, предупреждение и пресечение деятельности антиобщественных молодежных формирований, в  том числе в интерне-пространстве;</w:t>
            </w:r>
          </w:p>
          <w:p w:rsidR="00D828E2" w:rsidRDefault="00D828E2" w:rsidP="00D77C4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информационной безопасности детей.</w:t>
            </w:r>
          </w:p>
        </w:tc>
      </w:tr>
      <w:tr w:rsidR="00D828E2" w:rsidTr="00D828E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Контроль над реализацией Программы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 w:rsidP="00D77C4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7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Совет депутатов Булатовского сельсовета Куйбышевского района</w:t>
            </w:r>
          </w:p>
          <w:p w:rsidR="00D828E2" w:rsidRDefault="00D828E2" w:rsidP="00D77C4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firstLine="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Булатовского сельсовета Куйбышевского района Новосибирской области</w:t>
            </w:r>
          </w:p>
        </w:tc>
      </w:tr>
    </w:tbl>
    <w:p w:rsidR="00D828E2" w:rsidRDefault="00D828E2" w:rsidP="00D828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tabs>
          <w:tab w:val="left" w:pos="-5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ВВЕДЕНИЕ</w:t>
      </w:r>
    </w:p>
    <w:p w:rsidR="00D828E2" w:rsidRDefault="00D828E2" w:rsidP="00D828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Муниципальная программа «Профилактика безнадзорности и правонарушений несовершеннолетних на территории Булатовского сельсовета Куйбышевского района Новосибирской области на 2023-2026 годы» (далее - Программа) разработана Администрацией Булатовского сельсовета Куйбышевского района Новосибирской области в соответствии нормативными документами, а именно:</w:t>
      </w:r>
    </w:p>
    <w:p w:rsidR="00D828E2" w:rsidRDefault="00D828E2" w:rsidP="00D828E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Конституция РФ;</w:t>
      </w:r>
    </w:p>
    <w:p w:rsidR="00D828E2" w:rsidRDefault="00D828E2" w:rsidP="00D828E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Федеральный закон от 06.10.2003 года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D828E2" w:rsidRDefault="00D828E2" w:rsidP="00D828E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Федеральный закон от 24.06.1999 года </w:t>
      </w:r>
      <w:r>
        <w:rPr>
          <w:rFonts w:ascii="Arial" w:eastAsia="Segoe UI Symbol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D828E2" w:rsidRDefault="00D828E2" w:rsidP="00D828E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Устав сельского поселения Булатовского сельсовета Куйбышевского муниципального района Новосибирской области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Профилактика правонарушений на территории Булатовского сельсовета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Деятельность по профилактике правонарушений – это деятельность органов и учреждений системы профилактики правонарушений по применению системы </w:t>
      </w:r>
      <w:r>
        <w:rPr>
          <w:rFonts w:ascii="Arial" w:eastAsia="Times New Roman" w:hAnsi="Arial" w:cs="Arial"/>
          <w:sz w:val="24"/>
          <w:szCs w:val="24"/>
        </w:rPr>
        <w:lastRenderedPageBreak/>
        <w:t>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Требования сегодняшнего дня по обеспечению безопасности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Новосибирской области, органов местного самоуправлении в Новосибирской области и правоохранительных органов.</w:t>
      </w:r>
    </w:p>
    <w:p w:rsidR="00D828E2" w:rsidRDefault="00D828E2" w:rsidP="00D828E2">
      <w:pPr>
        <w:tabs>
          <w:tab w:val="left" w:pos="-5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tabs>
          <w:tab w:val="left" w:pos="-540"/>
        </w:tabs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pStyle w:val="a6"/>
        <w:numPr>
          <w:ilvl w:val="0"/>
          <w:numId w:val="6"/>
        </w:numPr>
        <w:tabs>
          <w:tab w:val="left" w:pos="-5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ОСНОВНЫЕ ЦЕЛИ И ЗАДАЧИ ПРОГРАММЫ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numPr>
          <w:ilvl w:val="0"/>
          <w:numId w:val="7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Основными целями и задачами Программы являются: </w:t>
      </w:r>
    </w:p>
    <w:p w:rsidR="00D828E2" w:rsidRDefault="00D828E2" w:rsidP="00D828E2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Участие Булатовского сельсовета Куйбышевского района Новосибирской области в реализации государственной социальной политики в области профилактики правонарушений в Новосибирской области;</w:t>
      </w:r>
    </w:p>
    <w:p w:rsidR="00D828E2" w:rsidRDefault="00D828E2" w:rsidP="00D828E2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Привлечение граждан, проживающих на территории МО, к добровольной деятельности   по решению такой социальной проблемы, как преступность;</w:t>
      </w:r>
    </w:p>
    <w:p w:rsidR="00D828E2" w:rsidRDefault="00D828E2" w:rsidP="00D828E2">
      <w:pPr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D828E2" w:rsidRDefault="00D828E2" w:rsidP="00D828E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Пропаганда здорового образа жизни;</w:t>
      </w:r>
    </w:p>
    <w:p w:rsidR="00D828E2" w:rsidRDefault="00D828E2" w:rsidP="00D828E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Организация профилактических мероприятий среди подростков и молодежи;</w:t>
      </w:r>
    </w:p>
    <w:p w:rsidR="00D828E2" w:rsidRDefault="00D828E2" w:rsidP="00D828E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Пропаганда семейных ценностей и традиций;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 xml:space="preserve">3. </w:t>
      </w:r>
      <w:r>
        <w:rPr>
          <w:rFonts w:ascii="Arial" w:eastAsia="Times New Roman" w:hAnsi="Arial" w:cs="Arial"/>
          <w:b/>
          <w:sz w:val="24"/>
          <w:szCs w:val="24"/>
        </w:rPr>
        <w:t>ОСНОВНЫЕ МЕРОПРИЯТИЯ ПРОГРАММЫ И СРОКИ РЕАЛИЗАЦИИ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Основные мероприятия реализации Программы включают в себя: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Организацию и проведение творческих акций, конкурсов, тематических фестивалей,   межшкольных конференций;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Организацию и проведение тематических дней («День без курения» (жизнь без  алкоголя, и др.);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Организацию и проведение мероприятий: лекций, семинаров, конференций, посвященных проблеме профилактики правонарушений;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Пропаганду здорового образа жизни для различных категорий детей, подростков и молодежи; 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Информационное обеспечение реализации программы: размещение тематических публикаций и материалов на сайте.</w:t>
      </w:r>
    </w:p>
    <w:p w:rsidR="00D828E2" w:rsidRDefault="00D828E2" w:rsidP="00D828E2">
      <w:pPr>
        <w:numPr>
          <w:ilvl w:val="0"/>
          <w:numId w:val="8"/>
        </w:numPr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Сроки реализации основных мероприятий осуществляются согласно Приложения </w:t>
      </w:r>
      <w:r>
        <w:rPr>
          <w:rFonts w:ascii="Arial" w:eastAsia="Segoe UI Symbol" w:hAnsi="Arial" w:cs="Arial"/>
          <w:sz w:val="24"/>
          <w:szCs w:val="24"/>
          <w:shd w:val="clear" w:color="auto" w:fill="FFFFFF"/>
        </w:rPr>
        <w:t>№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1 к настоящей Программе на 2023-2026 годы.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</w:pPr>
    </w:p>
    <w:p w:rsidR="00D828E2" w:rsidRDefault="00D828E2" w:rsidP="00D828E2">
      <w:pPr>
        <w:tabs>
          <w:tab w:val="left" w:pos="629"/>
        </w:tabs>
        <w:spacing w:before="10" w:after="0" w:line="273" w:lineRule="auto"/>
        <w:ind w:left="14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pacing w:val="-1"/>
          <w:sz w:val="24"/>
          <w:szCs w:val="24"/>
          <w:shd w:val="clear" w:color="auto" w:fill="FFFFFF"/>
        </w:rPr>
        <w:t>4. МЕХАНИЗМЫ РЕАЛИЗАЦИИ ПРОГРАММЫ</w:t>
      </w:r>
    </w:p>
    <w:p w:rsidR="00D828E2" w:rsidRDefault="00D828E2" w:rsidP="00D828E2">
      <w:pPr>
        <w:tabs>
          <w:tab w:val="left" w:pos="629"/>
        </w:tabs>
        <w:spacing w:before="10" w:after="0" w:line="273" w:lineRule="auto"/>
        <w:ind w:left="14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  <w:shd w:val="clear" w:color="auto" w:fill="FFFFFF"/>
        </w:rPr>
      </w:pPr>
    </w:p>
    <w:p w:rsidR="00D828E2" w:rsidRDefault="00D828E2" w:rsidP="00D828E2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Заказчиком Программы является Администрация Булатовского сельсовета Куйбышевского района Новосибирской области.</w:t>
      </w:r>
    </w:p>
    <w:p w:rsidR="00D828E2" w:rsidRDefault="00D828E2" w:rsidP="00D828E2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lastRenderedPageBreak/>
        <w:t>Основным разработчиком Программы является Администрация Булатовского сельсовета Куйбышевского района Новосибирской области</w:t>
      </w:r>
    </w:p>
    <w:p w:rsidR="00D828E2" w:rsidRDefault="00D828E2" w:rsidP="00D828E2">
      <w:pPr>
        <w:numPr>
          <w:ilvl w:val="0"/>
          <w:numId w:val="9"/>
        </w:numPr>
        <w:spacing w:before="10" w:after="0" w:line="273" w:lineRule="auto"/>
        <w:ind w:left="426" w:hanging="426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Основным исполнителем Программы являются Администрация Булатовского сельсовета Куйбышевского района Новосибирской области</w:t>
      </w:r>
    </w:p>
    <w:p w:rsidR="00D828E2" w:rsidRDefault="00D828E2" w:rsidP="00D828E2">
      <w:pPr>
        <w:tabs>
          <w:tab w:val="left" w:pos="629"/>
        </w:tabs>
        <w:spacing w:before="10" w:after="0" w:line="273" w:lineRule="auto"/>
        <w:ind w:left="14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D828E2" w:rsidRDefault="00D828E2" w:rsidP="00D828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 ОЖИДАЕМЫЕ КОНЕЧНЫЕ РЕЗУЛЬТАТЫ РЕАЛИЗАЦИИ ПРОГРАММЫ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 В результате реализации Программы ожидается:</w:t>
      </w:r>
    </w:p>
    <w:p w:rsidR="00D828E2" w:rsidRDefault="00D828E2" w:rsidP="00D828E2">
      <w:pPr>
        <w:tabs>
          <w:tab w:val="left" w:pos="31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5.1.1. Снижение количества правонарушений на территории Булатовского    сельсовета, особенно совершаемых подростками и молодежью;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5.1.2. Повышение уровня информированности граждан по вопросам профилактики правонарушений среди населения округа, повышения уровня правовой культуры населения;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5.1.3. Улучшение социального и психологического состояния жителей;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5.1.4. Увеличение интереса общественности к профилактике правонарушений;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5.1.5. Укрепление семейных отношений;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5.1.6. Увеличение интереса населения, особенно молодёжи, к ведению здорового образа жизни;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5.1.7.Выявление, предупреждение и пресечение деятельности антиобщественных молодежных формирований, в  том числе в интерне-пространстве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5.1.8. Обеспечение информационной безопасности детей.</w:t>
      </w:r>
    </w:p>
    <w:p w:rsidR="00D828E2" w:rsidRDefault="00D828E2" w:rsidP="00D828E2">
      <w:pPr>
        <w:spacing w:after="0" w:line="240" w:lineRule="auto"/>
        <w:ind w:firstLine="533"/>
        <w:jc w:val="both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-5"/>
          <w:sz w:val="24"/>
          <w:szCs w:val="24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</w:rPr>
        <w:t>РЕСУРСНОЕ ОБЕСПЕЧЕНИЕ ПРОГРАММЫ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6.1. Расходы на реализацию муниципальной  программы «Профилактика безнадзорности и правонарушений несовершеннолетних на территории Булатовского сельсовета Куйбышевского района Новосибирской области на 2023-2026 годы» являются без финансирования.</w:t>
      </w:r>
    </w:p>
    <w:p w:rsidR="00D828E2" w:rsidRDefault="00D828E2" w:rsidP="00D828E2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828E2" w:rsidRDefault="00D828E2" w:rsidP="00D828E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00"/>
        </w:rPr>
      </w:pPr>
      <w:r>
        <w:rPr>
          <w:rFonts w:ascii="Arial" w:eastAsia="Times New Roman" w:hAnsi="Arial" w:cs="Arial"/>
          <w:b/>
          <w:sz w:val="24"/>
          <w:szCs w:val="24"/>
        </w:rPr>
        <w:t>7. КОНТРОЛЬ ЗА ХОДОМ РЕАЛИЗАЦИИ ПРОГРАММЫ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00"/>
        </w:rPr>
      </w:pP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7.1. Контроль за ходом реализации Программы осуществляет: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7.1.1. Совет депутатов Булатовского сельсовета Куйбышевского района Новосибирской области;</w:t>
      </w:r>
    </w:p>
    <w:p w:rsidR="00D828E2" w:rsidRDefault="00D828E2" w:rsidP="00D828E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7.1.2. Администрация Булатовского сельсовета Куйбышевского района Новосибирской области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Приложение </w:t>
      </w:r>
      <w:r>
        <w:rPr>
          <w:rFonts w:ascii="Arial" w:eastAsia="Segoe UI Symbol" w:hAnsi="Arial" w:cs="Arial"/>
          <w:sz w:val="24"/>
          <w:szCs w:val="24"/>
          <w:shd w:val="clear" w:color="auto" w:fill="FFFFFF"/>
        </w:rPr>
        <w:t>№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1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к муниципальной  программе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«Профилактика безнадзорности и правонарушений несовершеннолетних на территории Булатовского сельсовета Куйбышевского района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Новосибирской области на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2023-2026 годы»</w:t>
      </w: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tabs>
          <w:tab w:val="left" w:pos="1272"/>
        </w:tabs>
        <w:spacing w:after="0" w:line="240" w:lineRule="auto"/>
        <w:ind w:left="4820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D828E2" w:rsidRDefault="00D828E2" w:rsidP="00D828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828E2" w:rsidRDefault="00D828E2" w:rsidP="00D828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План мероприятий и сумма расходов муниципальной программы </w:t>
      </w:r>
    </w:p>
    <w:p w:rsidR="00D828E2" w:rsidRDefault="00D828E2" w:rsidP="00D828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«Профилактика безнадзорности и правонарушений несовершеннолетних на территории Булатовского сельсовета Куйбышевского района Новосибирской области</w:t>
      </w:r>
    </w:p>
    <w:p w:rsidR="00D828E2" w:rsidRDefault="00D828E2" w:rsidP="00D828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на 2023-2026 годы»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4"/>
        <w:gridCol w:w="2838"/>
        <w:gridCol w:w="1654"/>
        <w:gridCol w:w="2125"/>
        <w:gridCol w:w="2082"/>
      </w:tblGrid>
      <w:tr w:rsidR="00D828E2" w:rsidTr="00D828E2">
        <w:trPr>
          <w:trHeight w:val="11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egoe UI Symbo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Сумма, тыс.руб.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D828E2" w:rsidTr="00D828E2">
        <w:trPr>
          <w:trHeight w:val="593"/>
        </w:trPr>
        <w:tc>
          <w:tcPr>
            <w:tcW w:w="1032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 по профилактике безнадзорности и правонарушений несовершеннолетних</w:t>
            </w:r>
          </w:p>
        </w:tc>
      </w:tr>
      <w:tr w:rsidR="00D828E2" w:rsidTr="00D828E2">
        <w:trPr>
          <w:trHeight w:val="559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Соц.педагог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1120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853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Заседание комиссии по профилактике безнадзорности и правонарушений несовершеннолетних при администрации Булатовского  сельсовета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раз в квартал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Булатовского сельсовета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 школы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1404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Булатовского сельсовета с участием специалиста по социальной работе,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работников отдела по социальному сопровождению несовершеннолетних, ПДН с целью принятия мер к родителям и подросткам, замеченным в правонарушениях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557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цикла лекций для старшеклассников на тему: "ВИЧ и рискованное поведение среди молодежи"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Специалисты КДЦ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837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семинара по профилактике безнадзорности и правонарушений в подростковой среде с инспекторами отдела по делам несовершеннолетних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работе с молодёжью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111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семинаров на базе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Библиотекарь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1415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Создание специального раздела, посвященного проблемам профилактики правонарушений,  на сайте  администрации Булатовского сельсовета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10323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 по профилактике наркомании и правонарушений,  связанных с незаконным оборотом наркотических средств, психотропных веществ, стимулированию деятельности, направленной на антинаркотическую пропаганду</w:t>
            </w: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Формирование списков несовершеннолетних, замеченных в употреблении психотропных и наркотических средств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Соц.педагог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Регулярное обследование жилищно-бытовых условий несовершеннолетних с целью выявления обстановки в семье, степени выполнения родителями своих обязанностей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Участие в работе антинаркотической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комиссии администрации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Булатовского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 школы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Работа в комиссии по делам несовершеннолетних и защите их прав при администрации Булатовского  сельсовета с участием специалиста по социальной работе, работников отдела по социальному сопровождению несовершеннолетних, ПДН с целью принятия мер к родителям и подросткам,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употребляющим спиртные напитки, психотропные и наркотические средства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работе с молодёжью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проведение семинаров на базе библиотеки по вопросам профилактики наркомании и токсикомании для родителей - "Как уберечь детей от наркотиков", "Жизнь того стоит, чтобы жить!" - для детей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Библиотекарь 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работе с молодёжью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семинара по профилактике наркомании и токсикомании в подростковой среде с инспектором отдела по делам несовершеннолетних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 течение года </w:t>
            </w:r>
          </w:p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(2023-2026)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работе с молодёжью</w:t>
            </w:r>
          </w:p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социальной работе</w:t>
            </w:r>
          </w:p>
        </w:tc>
      </w:tr>
      <w:tr w:rsidR="00D828E2" w:rsidTr="00D828E2">
        <w:trPr>
          <w:trHeight w:val="408"/>
        </w:trPr>
        <w:tc>
          <w:tcPr>
            <w:tcW w:w="5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8E2" w:rsidRDefault="00D828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Итого: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8E2" w:rsidRDefault="00D828E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8E2" w:rsidRDefault="00D828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8E2" w:rsidRDefault="00D828E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828E2" w:rsidRDefault="00D828E2" w:rsidP="00D828E2">
      <w:pPr>
        <w:spacing w:before="120" w:after="120" w:line="408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3B0C19" w:rsidRPr="00B95925" w:rsidRDefault="003B0C19" w:rsidP="00D828E2">
      <w:pPr>
        <w:rPr>
          <w:rStyle w:val="searchresult"/>
          <w:rFonts w:ascii="Times New Roman" w:hAnsi="Times New Roman" w:cs="Times New Roman"/>
          <w:b/>
          <w:sz w:val="28"/>
          <w:szCs w:val="28"/>
        </w:rPr>
      </w:pPr>
    </w:p>
    <w:p w:rsidR="003B0C19" w:rsidRPr="00B95925" w:rsidRDefault="003B0C19" w:rsidP="00D828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0D2D" w:rsidRDefault="005E0D2D">
      <w:pPr>
        <w:rPr>
          <w:rFonts w:ascii="Times New Roman" w:hAnsi="Times New Roman" w:cs="Times New Roman"/>
          <w:sz w:val="28"/>
          <w:szCs w:val="28"/>
        </w:rPr>
      </w:pP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Редакционный Совет: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Редакционного Совета:  Чегодаева Н.И. - Глава  Булатовского сельсовета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Редакционного  совета: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Томилова Наталья Ивановна –  председатель Совета депутатов</w:t>
      </w:r>
    </w:p>
    <w:p w:rsidR="005E0D2D" w:rsidRDefault="005E0D2D" w:rsidP="005E0D2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Карпова Татьяна Николаевна –  депутат Булатовского совета депутатов</w:t>
      </w:r>
    </w:p>
    <w:p w:rsidR="005E0D2D" w:rsidRPr="003B0C19" w:rsidRDefault="005E0D2D">
      <w:pPr>
        <w:rPr>
          <w:rFonts w:ascii="Times New Roman" w:hAnsi="Times New Roman" w:cs="Times New Roman"/>
          <w:sz w:val="28"/>
          <w:szCs w:val="28"/>
        </w:rPr>
      </w:pPr>
    </w:p>
    <w:sectPr w:rsidR="005E0D2D" w:rsidRPr="003B0C19" w:rsidSect="00D7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35C1"/>
    <w:multiLevelType w:val="multilevel"/>
    <w:tmpl w:val="B09025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2A4BD4"/>
    <w:multiLevelType w:val="multilevel"/>
    <w:tmpl w:val="82A4443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6247C"/>
    <w:multiLevelType w:val="multilevel"/>
    <w:tmpl w:val="48D694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D7641F"/>
    <w:multiLevelType w:val="multilevel"/>
    <w:tmpl w:val="73F03A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2D0B72"/>
    <w:multiLevelType w:val="multilevel"/>
    <w:tmpl w:val="705619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A0D1EB5"/>
    <w:multiLevelType w:val="multilevel"/>
    <w:tmpl w:val="56DC9F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A450489"/>
    <w:multiLevelType w:val="multilevel"/>
    <w:tmpl w:val="72ACC0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B553661"/>
    <w:multiLevelType w:val="multilevel"/>
    <w:tmpl w:val="E534B0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9E0"/>
    <w:rsid w:val="003934F1"/>
    <w:rsid w:val="003B0C19"/>
    <w:rsid w:val="005D0872"/>
    <w:rsid w:val="005E0D2D"/>
    <w:rsid w:val="008D1625"/>
    <w:rsid w:val="009038F5"/>
    <w:rsid w:val="00AF49E0"/>
    <w:rsid w:val="00B95925"/>
    <w:rsid w:val="00D70678"/>
    <w:rsid w:val="00D828E2"/>
    <w:rsid w:val="00E9326E"/>
    <w:rsid w:val="00F0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3B0C19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qFormat/>
    <w:rsid w:val="003B0C19"/>
  </w:style>
  <w:style w:type="character" w:styleId="a4">
    <w:name w:val="Hyperlink"/>
    <w:basedOn w:val="a0"/>
    <w:uiPriority w:val="99"/>
    <w:semiHidden/>
    <w:unhideWhenUsed/>
    <w:rsid w:val="003B0C19"/>
    <w:rPr>
      <w:color w:val="0000FF"/>
      <w:u w:val="single"/>
    </w:rPr>
  </w:style>
  <w:style w:type="paragraph" w:styleId="a5">
    <w:name w:val="No Spacing"/>
    <w:uiPriority w:val="1"/>
    <w:qFormat/>
    <w:rsid w:val="005E0D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82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2022-10-07T04:49:00Z</dcterms:created>
  <dcterms:modified xsi:type="dcterms:W3CDTF">2022-11-11T04:51:00Z</dcterms:modified>
</cp:coreProperties>
</file>