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F1107">
              <w:rPr>
                <w:sz w:val="28"/>
                <w:szCs w:val="28"/>
              </w:rPr>
              <w:t>3</w:t>
            </w:r>
          </w:p>
          <w:p w:rsidR="006D7454" w:rsidRDefault="006D7454" w:rsidP="00572227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72227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</w:t>
            </w:r>
            <w:r w:rsidR="001F5E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932DE8" w:rsidRPr="00932DE8" w:rsidRDefault="00932DE8" w:rsidP="00932D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143F" w:rsidRDefault="0059143F" w:rsidP="0059143F">
      <w:pPr>
        <w:pStyle w:val="ConsPlusTitle"/>
        <w:widowControl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АДМИНИСТРАЦИЯ </w:t>
      </w:r>
    </w:p>
    <w:p w:rsidR="0059143F" w:rsidRDefault="0059143F" w:rsidP="0059143F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БУЛАТОВСКОГО СЕЛЬСОВЕТА</w:t>
      </w:r>
    </w:p>
    <w:p w:rsidR="0059143F" w:rsidRDefault="0059143F" w:rsidP="0059143F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КУЙБЫШЕВСКОГО РАЙОНА</w:t>
      </w:r>
    </w:p>
    <w:p w:rsidR="0059143F" w:rsidRDefault="0059143F" w:rsidP="0059143F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59143F" w:rsidRDefault="0059143F" w:rsidP="0059143F">
      <w:pPr>
        <w:jc w:val="center"/>
        <w:rPr>
          <w:rFonts w:ascii="Arial" w:hAnsi="Arial" w:cs="Arial"/>
          <w:b/>
          <w:sz w:val="24"/>
          <w:szCs w:val="24"/>
        </w:rPr>
      </w:pPr>
    </w:p>
    <w:p w:rsidR="0059143F" w:rsidRDefault="0059143F" w:rsidP="005914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9143F" w:rsidRDefault="0059143F" w:rsidP="005914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Булатово</w:t>
      </w:r>
    </w:p>
    <w:p w:rsidR="0059143F" w:rsidRDefault="0059143F" w:rsidP="0059143F">
      <w:pPr>
        <w:jc w:val="center"/>
        <w:rPr>
          <w:rFonts w:ascii="Arial" w:hAnsi="Arial" w:cs="Arial"/>
          <w:sz w:val="24"/>
          <w:szCs w:val="24"/>
        </w:rPr>
      </w:pPr>
    </w:p>
    <w:p w:rsidR="0059143F" w:rsidRDefault="0059143F" w:rsidP="0059143F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07.02.2022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8</w:t>
      </w:r>
    </w:p>
    <w:p w:rsidR="0059143F" w:rsidRDefault="0059143F" w:rsidP="0059143F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59143F" w:rsidRDefault="0059143F" w:rsidP="0059143F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утверждении нормы предоставления и учетной нормы</w:t>
      </w:r>
    </w:p>
    <w:p w:rsidR="0059143F" w:rsidRDefault="0059143F" w:rsidP="0059143F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площади жилого помещения.</w:t>
      </w:r>
    </w:p>
    <w:p w:rsidR="0059143F" w:rsidRDefault="0059143F" w:rsidP="0059143F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9143F" w:rsidRDefault="0059143F" w:rsidP="0059143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ст. 50 Жилищного кодекса Российской Федерации,</w:t>
      </w:r>
    </w:p>
    <w:p w:rsidR="0059143F" w:rsidRDefault="0059143F" w:rsidP="0059143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Булатовского сельсовета Куйбышевского района Новосибирской области</w:t>
      </w:r>
    </w:p>
    <w:p w:rsidR="0059143F" w:rsidRDefault="0059143F" w:rsidP="0059143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9143F" w:rsidRDefault="0059143F" w:rsidP="0059143F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норму предоставления площади жилого помещения на территории  Булатовского  сельсовета Куйбышевского района Новосибирской области в размере 18 квадратных метров на человека.</w:t>
      </w:r>
    </w:p>
    <w:p w:rsidR="0059143F" w:rsidRDefault="0059143F" w:rsidP="0059143F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учетную норму площади жилого помещения на территории Булатовского сельсовета Куйбышевского района Новосибирской области в размере 22,7  квадратных метров на человека.</w:t>
      </w:r>
    </w:p>
    <w:p w:rsidR="0059143F" w:rsidRDefault="0059143F" w:rsidP="0059143F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сельсовета.</w:t>
      </w:r>
    </w:p>
    <w:p w:rsidR="0059143F" w:rsidRDefault="0059143F" w:rsidP="0059143F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59143F" w:rsidRDefault="0059143F" w:rsidP="0059143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59143F" w:rsidRDefault="0059143F" w:rsidP="0059143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Куйбышевского района</w:t>
      </w:r>
    </w:p>
    <w:p w:rsidR="00FD500F" w:rsidRPr="00932DE8" w:rsidRDefault="0059143F" w:rsidP="0059143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  Н.И.Чегодаева</w:t>
      </w:r>
    </w:p>
    <w:p w:rsidR="00E51AC0" w:rsidRDefault="00E51AC0">
      <w:pPr>
        <w:rPr>
          <w:rFonts w:ascii="Arial" w:hAnsi="Arial" w:cs="Arial"/>
          <w:sz w:val="24"/>
          <w:szCs w:val="24"/>
        </w:rPr>
      </w:pPr>
    </w:p>
    <w:p w:rsidR="0059143F" w:rsidRPr="00932DE8" w:rsidRDefault="0059143F">
      <w:pPr>
        <w:rPr>
          <w:rFonts w:ascii="Arial" w:hAnsi="Arial" w:cs="Arial"/>
          <w:sz w:val="24"/>
          <w:szCs w:val="24"/>
        </w:rPr>
      </w:pP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1AC0" w:rsidRPr="00932DE8">
        <w:rPr>
          <w:sz w:val="24"/>
          <w:szCs w:val="24"/>
        </w:rPr>
        <w:t xml:space="preserve">Редакционный Совет:   </w:t>
      </w: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AC0" w:rsidRPr="00932DE8">
        <w:rPr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AC0" w:rsidRPr="00932DE8">
        <w:rPr>
          <w:sz w:val="24"/>
          <w:szCs w:val="24"/>
        </w:rPr>
        <w:t xml:space="preserve">  Члены Редакционного  совета:</w:t>
      </w:r>
    </w:p>
    <w:p w:rsidR="00E51AC0" w:rsidRPr="00932DE8" w:rsidRDefault="00E51AC0" w:rsidP="00E51AC0">
      <w:pPr>
        <w:rPr>
          <w:sz w:val="24"/>
          <w:szCs w:val="24"/>
        </w:rPr>
      </w:pPr>
      <w:r w:rsidRPr="00932DE8">
        <w:rPr>
          <w:sz w:val="24"/>
          <w:szCs w:val="24"/>
        </w:rPr>
        <w:t xml:space="preserve">  </w:t>
      </w:r>
      <w:r w:rsidR="00932DE8">
        <w:rPr>
          <w:sz w:val="24"/>
          <w:szCs w:val="24"/>
        </w:rPr>
        <w:t xml:space="preserve"> </w:t>
      </w:r>
      <w:r w:rsidRPr="00932DE8">
        <w:rPr>
          <w:sz w:val="24"/>
          <w:szCs w:val="24"/>
        </w:rPr>
        <w:t>Томилова Наталья Ивановна –  председатель Совета депутатов</w:t>
      </w:r>
    </w:p>
    <w:p w:rsidR="00E51AC0" w:rsidRPr="00932DE8" w:rsidRDefault="00E51AC0" w:rsidP="00E51AC0">
      <w:pPr>
        <w:rPr>
          <w:sz w:val="24"/>
          <w:szCs w:val="24"/>
        </w:rPr>
      </w:pPr>
      <w:r w:rsidRPr="00932DE8">
        <w:rPr>
          <w:sz w:val="24"/>
          <w:szCs w:val="24"/>
        </w:rPr>
        <w:t xml:space="preserve">  </w:t>
      </w:r>
      <w:r w:rsidR="00932DE8">
        <w:rPr>
          <w:sz w:val="24"/>
          <w:szCs w:val="24"/>
        </w:rPr>
        <w:t xml:space="preserve"> </w:t>
      </w:r>
      <w:r w:rsidRPr="00932DE8">
        <w:rPr>
          <w:sz w:val="24"/>
          <w:szCs w:val="24"/>
        </w:rPr>
        <w:t>Карпова Татьяна Николаевна –  депутат Булатовского совета депутатов</w:t>
      </w:r>
    </w:p>
    <w:p w:rsidR="00E51AC0" w:rsidRPr="00932DE8" w:rsidRDefault="00E51AC0">
      <w:pPr>
        <w:rPr>
          <w:rFonts w:ascii="Arial" w:hAnsi="Arial" w:cs="Arial"/>
          <w:sz w:val="24"/>
          <w:szCs w:val="24"/>
        </w:rPr>
      </w:pPr>
    </w:p>
    <w:sectPr w:rsidR="00E51AC0" w:rsidRPr="00932DE8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0476F"/>
    <w:rsid w:val="00011189"/>
    <w:rsid w:val="00020760"/>
    <w:rsid w:val="000639D6"/>
    <w:rsid w:val="000B607B"/>
    <w:rsid w:val="0013613B"/>
    <w:rsid w:val="001D765E"/>
    <w:rsid w:val="001E0F08"/>
    <w:rsid w:val="001F5E1E"/>
    <w:rsid w:val="003238F6"/>
    <w:rsid w:val="003935D4"/>
    <w:rsid w:val="003C15FC"/>
    <w:rsid w:val="0040386B"/>
    <w:rsid w:val="00405D1A"/>
    <w:rsid w:val="00570BA7"/>
    <w:rsid w:val="00572227"/>
    <w:rsid w:val="0059143F"/>
    <w:rsid w:val="006A3D30"/>
    <w:rsid w:val="006D7454"/>
    <w:rsid w:val="008613BF"/>
    <w:rsid w:val="00932DE8"/>
    <w:rsid w:val="009519F1"/>
    <w:rsid w:val="00B42E52"/>
    <w:rsid w:val="00BA683C"/>
    <w:rsid w:val="00D4785D"/>
    <w:rsid w:val="00D802F3"/>
    <w:rsid w:val="00DA6928"/>
    <w:rsid w:val="00E445E0"/>
    <w:rsid w:val="00E51AC0"/>
    <w:rsid w:val="00EF1107"/>
    <w:rsid w:val="00FB068B"/>
    <w:rsid w:val="00F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D500F"/>
    <w:pPr>
      <w:suppressAutoHyphens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D500F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FD50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D5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14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591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dcterms:created xsi:type="dcterms:W3CDTF">2021-01-27T03:29:00Z</dcterms:created>
  <dcterms:modified xsi:type="dcterms:W3CDTF">2022-03-23T03:18:00Z</dcterms:modified>
</cp:coreProperties>
</file>