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337766" w:rsidTr="00337766">
        <w:tc>
          <w:tcPr>
            <w:tcW w:w="2697" w:type="dxa"/>
            <w:hideMark/>
          </w:tcPr>
          <w:p w:rsidR="00337766" w:rsidRDefault="0033776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337766" w:rsidRDefault="0033776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337766" w:rsidRDefault="00337766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337766" w:rsidRDefault="003377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№7а</w:t>
            </w:r>
          </w:p>
          <w:p w:rsidR="00337766" w:rsidRDefault="00337766" w:rsidP="00337766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16.03.2023</w:t>
            </w:r>
          </w:p>
        </w:tc>
        <w:tc>
          <w:tcPr>
            <w:tcW w:w="2802" w:type="dxa"/>
            <w:hideMark/>
          </w:tcPr>
          <w:p w:rsidR="00337766" w:rsidRDefault="0033776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337766" w:rsidTr="00337766">
        <w:tc>
          <w:tcPr>
            <w:tcW w:w="2697" w:type="dxa"/>
            <w:hideMark/>
          </w:tcPr>
          <w:p w:rsidR="00337766" w:rsidRDefault="0033776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337766" w:rsidRDefault="00337766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337766" w:rsidRDefault="0033776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337766" w:rsidRDefault="0033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337766" w:rsidRDefault="0033776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337766" w:rsidRDefault="00337766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337766" w:rsidRDefault="00337766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337766" w:rsidRDefault="00337766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A64B6" w:rsidRPr="00337766" w:rsidRDefault="00DA64B6" w:rsidP="00DA64B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377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A64B6" w:rsidRPr="00337766" w:rsidRDefault="00DA64B6" w:rsidP="00DA64B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37766">
        <w:rPr>
          <w:rFonts w:ascii="Times New Roman" w:hAnsi="Times New Roman" w:cs="Times New Roman"/>
          <w:sz w:val="28"/>
          <w:szCs w:val="28"/>
        </w:rPr>
        <w:t xml:space="preserve">  БУЛАТОВСКОГО  СЕЛЬСОВЕТА</w:t>
      </w:r>
      <w:r w:rsidRPr="00337766"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 w:rsidRPr="00337766"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DA64B6" w:rsidRPr="00337766" w:rsidRDefault="00DA64B6" w:rsidP="00DA64B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64B6" w:rsidRPr="00337766" w:rsidRDefault="00DA64B6" w:rsidP="00DA64B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377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64B6" w:rsidRPr="00337766" w:rsidRDefault="00DA64B6" w:rsidP="00DA64B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64B6" w:rsidRPr="00337766" w:rsidRDefault="00DA64B6" w:rsidP="00DA64B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7766">
        <w:rPr>
          <w:rFonts w:ascii="Times New Roman" w:hAnsi="Times New Roman" w:cs="Times New Roman"/>
          <w:b w:val="0"/>
          <w:sz w:val="28"/>
          <w:szCs w:val="28"/>
        </w:rPr>
        <w:t>с. Булатово</w:t>
      </w:r>
    </w:p>
    <w:p w:rsidR="00DA64B6" w:rsidRPr="00337766" w:rsidRDefault="00DA64B6" w:rsidP="00DA64B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64B6" w:rsidRDefault="00DA64B6" w:rsidP="00337766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3776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33776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337766">
        <w:rPr>
          <w:rFonts w:ascii="Times New Roman" w:hAnsi="Times New Roman" w:cs="Times New Roman"/>
          <w:b w:val="0"/>
          <w:sz w:val="28"/>
          <w:szCs w:val="28"/>
        </w:rPr>
        <w:t xml:space="preserve"> 16.03.2023  № 22</w:t>
      </w:r>
    </w:p>
    <w:p w:rsidR="00337766" w:rsidRPr="00337766" w:rsidRDefault="00337766" w:rsidP="00337766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4B6" w:rsidRDefault="00DA64B6" w:rsidP="00337766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7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337766">
        <w:rPr>
          <w:rStyle w:val="a3"/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3377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Булатовского сельсовета Куйбышевского района Новосибирской области</w:t>
      </w:r>
      <w:r w:rsidR="00337766" w:rsidRPr="003377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7766">
        <w:rPr>
          <w:rStyle w:val="a3"/>
          <w:rFonts w:ascii="Times New Roman" w:hAnsi="Times New Roman" w:cs="Times New Roman"/>
          <w:b w:val="0"/>
          <w:sz w:val="28"/>
          <w:szCs w:val="28"/>
        </w:rPr>
        <w:t>от 02</w:t>
      </w:r>
      <w:r w:rsidR="00337766" w:rsidRPr="00337766">
        <w:rPr>
          <w:rFonts w:ascii="Times New Roman" w:hAnsi="Times New Roman" w:cs="Times New Roman"/>
          <w:sz w:val="28"/>
          <w:szCs w:val="28"/>
        </w:rPr>
        <w:t>.12.2013  №</w:t>
      </w:r>
      <w:r w:rsidRPr="00337766">
        <w:rPr>
          <w:rFonts w:ascii="Times New Roman" w:hAnsi="Times New Roman" w:cs="Times New Roman"/>
          <w:sz w:val="28"/>
          <w:szCs w:val="28"/>
        </w:rPr>
        <w:t>81а</w:t>
      </w:r>
      <w:r w:rsidRPr="00337766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337766">
        <w:rPr>
          <w:rFonts w:ascii="Times New Roman" w:hAnsi="Times New Roman" w:cs="Times New Roman"/>
          <w:sz w:val="28"/>
          <w:szCs w:val="28"/>
        </w:rPr>
        <w:t>О применении  нормативов   на  коммунальные услуги  по теплоснабжению и холодному  водоснабжению  на территории   Булатовского сельсовета Куйбышевского района Новосибирской области»</w:t>
      </w:r>
    </w:p>
    <w:p w:rsidR="00337766" w:rsidRPr="00337766" w:rsidRDefault="00337766" w:rsidP="00337766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64B6" w:rsidRPr="00337766" w:rsidRDefault="00DA64B6" w:rsidP="00337766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37766">
        <w:rPr>
          <w:rFonts w:ascii="Times New Roman" w:hAnsi="Times New Roman" w:cs="Times New Roman"/>
          <w:sz w:val="28"/>
          <w:szCs w:val="28"/>
        </w:rPr>
        <w:t>В целях приведения в соответствие муниципальных нормативных правовых актов с действующим законодательством администрация</w:t>
      </w:r>
      <w:r w:rsidRPr="003377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DA64B6" w:rsidRPr="00337766" w:rsidRDefault="00DA64B6" w:rsidP="00337766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37766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DA64B6" w:rsidRPr="00337766" w:rsidRDefault="00DA64B6" w:rsidP="00337766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37766">
        <w:rPr>
          <w:rStyle w:val="a3"/>
          <w:rFonts w:ascii="Times New Roman" w:hAnsi="Times New Roman" w:cs="Times New Roman"/>
          <w:b w:val="0"/>
          <w:sz w:val="28"/>
          <w:szCs w:val="28"/>
        </w:rPr>
        <w:t>1.Признать утратившими силу постановление администрации Булатовского сельсовета Куйбышевского района Новосибирской области от 02</w:t>
      </w:r>
      <w:r w:rsidRPr="00337766">
        <w:rPr>
          <w:rFonts w:ascii="Times New Roman" w:hAnsi="Times New Roman" w:cs="Times New Roman"/>
          <w:sz w:val="28"/>
          <w:szCs w:val="28"/>
        </w:rPr>
        <w:t>.12.2013  №81а</w:t>
      </w:r>
      <w:r w:rsidRPr="0033776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37766">
        <w:rPr>
          <w:rFonts w:ascii="Times New Roman" w:hAnsi="Times New Roman" w:cs="Times New Roman"/>
          <w:sz w:val="28"/>
          <w:szCs w:val="28"/>
        </w:rPr>
        <w:t>О применении  нормативов   на  коммунальные услуги  по теплоснабжению и холодному  водоснабжению  на территории   Булатовского сельсовета Куйбышевского района Новосибирской области»</w:t>
      </w:r>
    </w:p>
    <w:p w:rsidR="00DA64B6" w:rsidRPr="00337766" w:rsidRDefault="00DA64B6" w:rsidP="00337766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766">
        <w:rPr>
          <w:rFonts w:ascii="Times New Roman" w:hAnsi="Times New Roman" w:cs="Times New Roman"/>
          <w:bCs/>
          <w:sz w:val="28"/>
          <w:szCs w:val="28"/>
        </w:rPr>
        <w:t xml:space="preserve"> 2.О</w:t>
      </w:r>
      <w:r w:rsidRPr="00337766">
        <w:rPr>
          <w:rFonts w:ascii="Times New Roman" w:hAnsi="Times New Roman" w:cs="Times New Roman"/>
          <w:sz w:val="28"/>
          <w:szCs w:val="28"/>
        </w:rPr>
        <w:t>публиковать  постановление в Бюллетене органов местного самоуправления  «Булатовский  вестник» и разместить на официальном сайте администрации Булатовского сельсовета Куйбышевского района Новосибирской области.</w:t>
      </w:r>
    </w:p>
    <w:p w:rsidR="00DA64B6" w:rsidRPr="00337766" w:rsidRDefault="00337766" w:rsidP="003377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4B6" w:rsidRPr="0033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A64B6" w:rsidRPr="00337766" w:rsidRDefault="00DA64B6" w:rsidP="00337766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766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DA64B6" w:rsidRPr="00337766" w:rsidRDefault="00DA64B6" w:rsidP="00337766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766">
        <w:rPr>
          <w:rFonts w:ascii="Times New Roman" w:hAnsi="Times New Roman" w:cs="Times New Roman"/>
          <w:sz w:val="28"/>
          <w:szCs w:val="28"/>
        </w:rPr>
        <w:t xml:space="preserve">Куйбышевского района   </w:t>
      </w:r>
    </w:p>
    <w:p w:rsidR="00DA64B6" w:rsidRPr="00337766" w:rsidRDefault="00DA64B6" w:rsidP="0033776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776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337766" w:rsidRPr="003377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7766">
        <w:rPr>
          <w:rFonts w:ascii="Times New Roman" w:hAnsi="Times New Roman" w:cs="Times New Roman"/>
          <w:sz w:val="28"/>
          <w:szCs w:val="28"/>
        </w:rPr>
        <w:t>Н.И.Чегодаева</w:t>
      </w:r>
    </w:p>
    <w:p w:rsidR="00DA64B6" w:rsidRPr="00337766" w:rsidRDefault="00DA64B6" w:rsidP="00337766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766">
        <w:rPr>
          <w:rFonts w:ascii="Times New Roman" w:hAnsi="Times New Roman" w:cs="Times New Roman"/>
          <w:sz w:val="28"/>
          <w:szCs w:val="28"/>
        </w:rPr>
        <w:tab/>
      </w:r>
      <w:r w:rsidRPr="00337766">
        <w:rPr>
          <w:rFonts w:ascii="Times New Roman" w:hAnsi="Times New Roman" w:cs="Times New Roman"/>
          <w:sz w:val="28"/>
          <w:szCs w:val="28"/>
        </w:rPr>
        <w:tab/>
      </w:r>
      <w:r w:rsidRPr="0033776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337766">
        <w:rPr>
          <w:rFonts w:ascii="Times New Roman" w:hAnsi="Times New Roman" w:cs="Times New Roman"/>
          <w:sz w:val="28"/>
          <w:szCs w:val="28"/>
        </w:rPr>
        <w:tab/>
      </w:r>
      <w:r w:rsidRPr="0033776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3776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0136" w:rsidRPr="00337766" w:rsidRDefault="00E70136" w:rsidP="003377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BB7" w:rsidRPr="00F916BC" w:rsidRDefault="00101BB7" w:rsidP="00F916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1BB7" w:rsidRPr="00F916BC" w:rsidRDefault="00101BB7" w:rsidP="00F916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BC">
        <w:rPr>
          <w:rFonts w:ascii="Times New Roman" w:hAnsi="Times New Roman" w:cs="Times New Roman"/>
          <w:b/>
          <w:sz w:val="28"/>
          <w:szCs w:val="28"/>
        </w:rPr>
        <w:t>БУЛАТОВСКОГО  СЕЛЬСОВЕТА</w:t>
      </w:r>
    </w:p>
    <w:p w:rsidR="00101BB7" w:rsidRPr="00F916BC" w:rsidRDefault="00101BB7" w:rsidP="00F916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BC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101BB7" w:rsidRPr="00F916BC" w:rsidRDefault="00101BB7" w:rsidP="00F916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B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01BB7" w:rsidRPr="00F916BC" w:rsidRDefault="00101BB7" w:rsidP="00F916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B7" w:rsidRPr="00F916BC" w:rsidRDefault="00101BB7" w:rsidP="00F916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1BB7" w:rsidRPr="00101BB7" w:rsidRDefault="00101BB7" w:rsidP="00F91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01BB7" w:rsidRPr="00101BB7" w:rsidRDefault="00101BB7" w:rsidP="00F91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16.03.2023 № 23</w:t>
      </w:r>
    </w:p>
    <w:p w:rsidR="00101BB7" w:rsidRPr="00101BB7" w:rsidRDefault="00101BB7" w:rsidP="00F91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с. Булатово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О порядке составления проекта бюджета Булатовского сельсовета Куйбышевского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Булатовского сельсовета одновременно с проектом бюджета Булатовского сельсовета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со статьями 169, 184 Бюджетного кодекса Российской Федерации и статьей 12 Положения о бюджетном процессе в </w:t>
      </w:r>
      <w:proofErr w:type="spellStart"/>
      <w:r w:rsidRPr="00101BB7">
        <w:rPr>
          <w:rFonts w:ascii="Times New Roman" w:hAnsi="Times New Roman" w:cs="Times New Roman"/>
          <w:bCs/>
          <w:sz w:val="28"/>
          <w:szCs w:val="28"/>
        </w:rPr>
        <w:t>Булатовском</w:t>
      </w:r>
      <w:proofErr w:type="spellEnd"/>
      <w:r w:rsidRPr="00101BB7">
        <w:rPr>
          <w:rFonts w:ascii="Times New Roman" w:hAnsi="Times New Roman" w:cs="Times New Roman"/>
          <w:bCs/>
          <w:sz w:val="28"/>
          <w:szCs w:val="28"/>
        </w:rPr>
        <w:t xml:space="preserve"> сельсовете, утвержденного решением 20 сессии Совета депутатов  Булатовского сельсовета  от 24.12.2021 № 3,  администрация Булатовского  сельсовета Куйбышевского района Новосибирской области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 xml:space="preserve">           ПОСТАНОВЛЯЕТ: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ab/>
        <w:t>1. Утвердить прилагаемое  Положение о порядке и сроках составления проекта бюджета Булатовского сельсовета  Куйбышевского района Новосибирской области (далее - Булатовского сельсовета)  на очередной финансовый год и плановый период и порядке подготовки документов и материалов, представляемых в Совет депутатов  Булатовского сельсовета одновременно с проектом бюджета Булатовского сельсовета (далее – Положение).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ab/>
        <w:t>2. Специалистам  администрации Булатовского сельсовета: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ab/>
        <w:t>1) обеспечить в установленные сроки выполнение плана графика мероприятий по составлению проекта бюджета на очередной финансовый год и плановый период, представление сведений, необходимых для составления проекта бюджета, а также  работы над документами и материалами, представляемыми в Совет депутатов  Булатовского сельсовета одновременно с проектом бюджета;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ab/>
        <w:t>2) при подготовке планово - прогнозных документов, проектов целевых программ руководствоваться планово-экономическими нормативами, порядком и методикой планирования бюджетных ассигнований.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 xml:space="preserve">         3. </w:t>
      </w:r>
      <w:proofErr w:type="gramStart"/>
      <w:r w:rsidRPr="00101BB7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Булатовского сельсовета Куйбышевского района Новосибирской области от 22.06.2015 №39  «О порядке и сроках составления проекта бюджета  Булатовского сельсовета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lastRenderedPageBreak/>
        <w:t>Куйбышевского района Новосибирской области на очередной финансовый год и  плановый период и порядке подготовки документов и материалов, представляемых в Совет депутатов Булатовского сельсовета Куйбышевского района  Новосибирской области одновременно  с проектом  бюджета Булатовского сельсовета  Куйбышевского района  Новосибирской области» признать утратившим силу.</w:t>
      </w:r>
      <w:proofErr w:type="gramEnd"/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10"/>
          <w:sz w:val="28"/>
          <w:szCs w:val="28"/>
        </w:rPr>
        <w:t xml:space="preserve">         4. </w:t>
      </w:r>
      <w:proofErr w:type="gramStart"/>
      <w:r w:rsidRPr="00101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1BB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br/>
        <w:t xml:space="preserve">Глава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Н.И.Чегодаева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  <w:r w:rsidRPr="00101BB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2"/>
          <w:sz w:val="28"/>
          <w:szCs w:val="28"/>
        </w:rPr>
        <w:t>Приложение № 1</w:t>
      </w: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              16.03.2023 № 23</w:t>
      </w:r>
    </w:p>
    <w:p w:rsidR="00101BB7" w:rsidRPr="00101BB7" w:rsidRDefault="00101BB7" w:rsidP="00101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ПОЛОЖЕНИЕ</w:t>
      </w:r>
    </w:p>
    <w:p w:rsidR="00101BB7" w:rsidRPr="00101BB7" w:rsidRDefault="00101BB7" w:rsidP="00101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О ПОРЯДКЕ СОСТАВЛЕНИЯ ПРОЕКТА БЮДЖЕТА</w:t>
      </w:r>
    </w:p>
    <w:p w:rsidR="00101BB7" w:rsidRPr="00101BB7" w:rsidRDefault="00101BB7" w:rsidP="00101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БУЛАТОВСКОГО СЕЛЬСОВЕТА НА </w:t>
      </w:r>
      <w:proofErr w:type="gramStart"/>
      <w:r w:rsidRPr="00101BB7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101BB7" w:rsidRPr="00101BB7" w:rsidRDefault="00101BB7" w:rsidP="00101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1BB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составления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определяет перечень необходимых документов и материалов, представляемых в Совет депутатов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 одновременно с проектом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Проект бюджета Булатовского сельсовета на очередной финансовый год и плановый период разрабатывается во взаимосвязи с задачами, определенными комплексной программой социально-экономического развития Булатовского сельсовета на 2008-2025 годы, утвержденной решением Совета депутатов Булатовского сельсовета от 20.09.2007 № 3.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1"/>
          <w:sz w:val="28"/>
          <w:szCs w:val="28"/>
        </w:rPr>
      </w:pP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1"/>
          <w:sz w:val="28"/>
          <w:szCs w:val="28"/>
          <w:lang w:val="en-US"/>
        </w:rPr>
        <w:t>II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 .Полномочия администрации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</w:t>
      </w:r>
      <w:r w:rsidRPr="00101BB7">
        <w:rPr>
          <w:rFonts w:ascii="Times New Roman" w:hAnsi="Times New Roman" w:cs="Times New Roman"/>
          <w:spacing w:val="-2"/>
          <w:sz w:val="28"/>
          <w:szCs w:val="28"/>
        </w:rPr>
        <w:t xml:space="preserve">при составлении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pacing w:val="-2"/>
          <w:sz w:val="28"/>
          <w:szCs w:val="28"/>
        </w:rPr>
        <w:t xml:space="preserve">сельсовета на </w:t>
      </w:r>
      <w:r w:rsidRPr="00101BB7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1. При составлении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период:                                            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1.1. Администрация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сельсовета: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22"/>
          <w:sz w:val="28"/>
          <w:szCs w:val="28"/>
        </w:rPr>
        <w:t>1)</w:t>
      </w:r>
      <w:r w:rsidRPr="00101BB7">
        <w:rPr>
          <w:rFonts w:ascii="Times New Roman" w:hAnsi="Times New Roman" w:cs="Times New Roman"/>
          <w:sz w:val="28"/>
          <w:szCs w:val="28"/>
        </w:rPr>
        <w:t>разрабатывает основные направления бюджетной политики  и  основные направления налоговой</w:t>
      </w:r>
      <w:r w:rsidRPr="00101BB7">
        <w:rPr>
          <w:rFonts w:ascii="Times New Roman" w:hAnsi="Times New Roman" w:cs="Times New Roman"/>
          <w:sz w:val="28"/>
          <w:szCs w:val="28"/>
        </w:rPr>
        <w:br/>
        <w:t xml:space="preserve">политики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на очередной финансовый год;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6"/>
          <w:sz w:val="28"/>
          <w:szCs w:val="28"/>
        </w:rPr>
        <w:t>2)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>на основе сводного реестра расходных обязательств осуществляет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101BB7">
        <w:rPr>
          <w:rFonts w:ascii="Times New Roman" w:hAnsi="Times New Roman" w:cs="Times New Roman"/>
          <w:sz w:val="28"/>
          <w:szCs w:val="28"/>
        </w:rPr>
        <w:t xml:space="preserve">расчет общего объема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 по</w:t>
      </w:r>
      <w:r w:rsidRPr="00101BB7">
        <w:rPr>
          <w:rFonts w:ascii="Times New Roman" w:hAnsi="Times New Roman" w:cs="Times New Roman"/>
          <w:sz w:val="28"/>
          <w:szCs w:val="28"/>
        </w:rPr>
        <w:br/>
        <w:t>действующим и принимаемым обязательствам в соответствии с</w:t>
      </w:r>
      <w:r w:rsidRPr="00101BB7">
        <w:rPr>
          <w:rFonts w:ascii="Times New Roman" w:hAnsi="Times New Roman" w:cs="Times New Roman"/>
          <w:sz w:val="28"/>
          <w:szCs w:val="28"/>
        </w:rPr>
        <w:br/>
        <w:t>действующей методикой планирования бюджетных ассигнований;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разрабатывает программу осуществления муниципальных заимствований и предоставления муниципальных бюджетных гарантий 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proofErr w:type="spellStart"/>
      <w:r w:rsidRPr="00101BB7">
        <w:rPr>
          <w:rFonts w:ascii="Times New Roman" w:hAnsi="Times New Roman" w:cs="Times New Roman"/>
          <w:spacing w:val="-1"/>
          <w:sz w:val="28"/>
          <w:szCs w:val="28"/>
        </w:rPr>
        <w:t>Булатовском</w:t>
      </w:r>
      <w:proofErr w:type="spellEnd"/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сельсовете (при наличии таковых) в валюте Российской </w:t>
      </w:r>
      <w:r w:rsidRPr="00101BB7">
        <w:rPr>
          <w:rFonts w:ascii="Times New Roman" w:hAnsi="Times New Roman" w:cs="Times New Roman"/>
          <w:sz w:val="28"/>
          <w:szCs w:val="28"/>
        </w:rPr>
        <w:t>Федерации на очередной финансовый год и плановый период;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8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осуществляет оценку ожидаемого исполнения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за текущий финансовый год;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проект решения о бюджете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</w:t>
      </w:r>
      <w:r w:rsidRPr="00101BB7">
        <w:rPr>
          <w:rFonts w:ascii="Times New Roman" w:hAnsi="Times New Roman" w:cs="Times New Roman"/>
          <w:sz w:val="28"/>
          <w:szCs w:val="28"/>
        </w:rPr>
        <w:br/>
        <w:t>на очередной финансовый год, пояснительную записку и другие</w:t>
      </w:r>
      <w:r w:rsidRPr="00101BB7">
        <w:rPr>
          <w:rFonts w:ascii="Times New Roman" w:hAnsi="Times New Roman" w:cs="Times New Roman"/>
          <w:sz w:val="28"/>
          <w:szCs w:val="28"/>
        </w:rPr>
        <w:br/>
        <w:t>материалы;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6) готовит проекты решений о внесении изменений в нормативно-правовые акты органов местного самоуправления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о налогах и сборах.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1.2. Специалисты администрации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сельсовета: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18"/>
          <w:sz w:val="28"/>
          <w:szCs w:val="28"/>
        </w:rPr>
      </w:pP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рассматривают предварительные итоги социально-экономического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 за истекший период текущего финансового года, ожидаемые итоги социально-экономического развития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 за текущий финансовый год и прогноз социально-экономического развития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на очередной финансовый год и плановый период;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готовят проекты решений о внесении изменений в нормативные правовые акты органов местного самоуправления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о налогах и сборах;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>разрабатывают бюджетный прогноз (проект изменений бюджетного прогноза) Булатовского сельсовета на долгосрочный период.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1B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01BB7">
        <w:rPr>
          <w:rFonts w:ascii="Times New Roman" w:hAnsi="Times New Roman" w:cs="Times New Roman"/>
          <w:sz w:val="28"/>
          <w:szCs w:val="28"/>
        </w:rPr>
        <w:t xml:space="preserve">.Полномочия получателей средств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при составлении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r w:rsidRPr="00101BB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1.При составлении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 на очередной финансовый год и плановый период получатели средств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19"/>
          <w:sz w:val="28"/>
          <w:szCs w:val="28"/>
        </w:rPr>
        <w:t>1)</w:t>
      </w:r>
      <w:r w:rsidRPr="00101BB7">
        <w:rPr>
          <w:rFonts w:ascii="Times New Roman" w:hAnsi="Times New Roman" w:cs="Times New Roman"/>
          <w:sz w:val="28"/>
          <w:szCs w:val="28"/>
        </w:rPr>
        <w:t>формируют доклады о результатах и основных направлениях</w:t>
      </w:r>
      <w:r w:rsidRPr="00101BB7">
        <w:rPr>
          <w:rFonts w:ascii="Times New Roman" w:hAnsi="Times New Roman" w:cs="Times New Roman"/>
          <w:sz w:val="28"/>
          <w:szCs w:val="28"/>
        </w:rPr>
        <w:br/>
        <w:t>деятельности;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8"/>
          <w:sz w:val="28"/>
          <w:szCs w:val="28"/>
        </w:rPr>
        <w:t>2)</w:t>
      </w:r>
      <w:r w:rsidRPr="00101BB7">
        <w:rPr>
          <w:rFonts w:ascii="Times New Roman" w:hAnsi="Times New Roman" w:cs="Times New Roman"/>
          <w:sz w:val="28"/>
          <w:szCs w:val="28"/>
        </w:rPr>
        <w:t>уточняют реестры расходных обязательств;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вносят предложения по изменению распределения бюджетных ассигнований на очередной финансовый год</w:t>
      </w:r>
      <w:proofErr w:type="gramStart"/>
      <w:r w:rsidRPr="00101B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вносят предложения в бюджет принимаемых обязательств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11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представляют в управление финансов и налоговой политики Куйбышевского района Новосибирской области обоснования бюджетных ассигнований по разделам, подразделам, целевым статьям и видам расходов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на исполнение действующих и принимаемых расходных обязательств.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представляют в Управление финансов и налоговой политики 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Куйбышевского района и Управление экономического развития, труда, </w:t>
      </w:r>
      <w:r w:rsidRPr="00101BB7">
        <w:rPr>
          <w:rFonts w:ascii="Times New Roman" w:hAnsi="Times New Roman" w:cs="Times New Roman"/>
          <w:sz w:val="28"/>
          <w:szCs w:val="28"/>
        </w:rPr>
        <w:t xml:space="preserve">имущества и земельных отношений Куйбышевского района другие данные и материалы, необходимые для составления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01BB7">
        <w:rPr>
          <w:rFonts w:ascii="Times New Roman" w:hAnsi="Times New Roman" w:cs="Times New Roman"/>
          <w:sz w:val="28"/>
          <w:szCs w:val="28"/>
        </w:rPr>
        <w:t xml:space="preserve">. Порядок разработки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lastRenderedPageBreak/>
        <w:t xml:space="preserve">1. Проект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на очередной финансовый год и плановый период разрабатывается в соответствии с законодательством Российской Федерации, Новосибирской области и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сельсовета, </w:t>
      </w:r>
      <w:proofErr w:type="gramStart"/>
      <w:r w:rsidRPr="00101BB7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101BB7">
        <w:rPr>
          <w:rFonts w:ascii="Times New Roman" w:hAnsi="Times New Roman" w:cs="Times New Roman"/>
          <w:sz w:val="28"/>
          <w:szCs w:val="28"/>
        </w:rPr>
        <w:t xml:space="preserve"> на момент его разработки.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Организация работы по составлению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Формирование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>на   очередной финансовый год   и первый год планового периода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1. Показатели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 на очередной финансовый год и первый год планового периода не подлежат изменению по сравнению с показателями сводной </w:t>
      </w:r>
      <w:r w:rsidRPr="00101BB7">
        <w:rPr>
          <w:rFonts w:ascii="Times New Roman" w:hAnsi="Times New Roman" w:cs="Times New Roman"/>
          <w:spacing w:val="-2"/>
          <w:sz w:val="28"/>
          <w:szCs w:val="28"/>
        </w:rPr>
        <w:t xml:space="preserve">бюджетной росписи на текущий финансовый год и плановый период, за </w:t>
      </w:r>
      <w:r w:rsidRPr="00101BB7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18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в случае изменения основных базовых макроэкономических показателей, показателей социально-экономического развития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сельсовета, налогового законодательства Российской Федерации, налогового законодательства Новосибирской области, нормативных правовых актов органов местного самоуправления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сельсовета, структуры налогооблагаемой базы, а также объемов межбюджетных трансфертов из областного бюджета;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в случае необходимости в дополнительных ассигнованиях на очередной финансовый год и первый год планового периода администрация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 вносит (на основании предложений получателей средств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сельсовета) </w:t>
      </w:r>
      <w:r w:rsidRPr="00101BB7">
        <w:rPr>
          <w:rFonts w:ascii="Times New Roman" w:hAnsi="Times New Roman" w:cs="Times New Roman"/>
          <w:spacing w:val="-2"/>
          <w:sz w:val="28"/>
          <w:szCs w:val="28"/>
        </w:rPr>
        <w:t xml:space="preserve">распределение условно утверждаемых расходов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сельсовета, утвержденных для второго и третьего годов ранее принятого бюджета, на рассмотрение главы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в случае принятия решений об увеличении ассигнований на условно утверждаемые расходы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 на первый год планового периода администрация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 вносит изменения в расходы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 на первый год планового периода;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6"/>
          <w:sz w:val="28"/>
          <w:szCs w:val="28"/>
        </w:rPr>
        <w:t>4)</w:t>
      </w:r>
      <w:r w:rsidRPr="00101BB7">
        <w:rPr>
          <w:rFonts w:ascii="Times New Roman" w:hAnsi="Times New Roman" w:cs="Times New Roman"/>
          <w:sz w:val="28"/>
          <w:szCs w:val="28"/>
        </w:rPr>
        <w:t>в случае недостаточности ассигнований на исполнение</w:t>
      </w:r>
      <w:r w:rsidRPr="00101BB7">
        <w:rPr>
          <w:rFonts w:ascii="Times New Roman" w:hAnsi="Times New Roman" w:cs="Times New Roman"/>
          <w:sz w:val="28"/>
          <w:szCs w:val="28"/>
        </w:rPr>
        <w:br/>
        <w:t>публичных нормативных обязательств или превышения ассигнований</w:t>
      </w:r>
      <w:r w:rsidRPr="00101BB7">
        <w:rPr>
          <w:rFonts w:ascii="Times New Roman" w:hAnsi="Times New Roman" w:cs="Times New Roman"/>
          <w:sz w:val="28"/>
          <w:szCs w:val="28"/>
        </w:rPr>
        <w:br/>
        <w:t>на исполнение публичных нормативных обязательств над</w:t>
      </w:r>
      <w:r w:rsidRPr="00101BB7">
        <w:rPr>
          <w:rFonts w:ascii="Times New Roman" w:hAnsi="Times New Roman" w:cs="Times New Roman"/>
          <w:sz w:val="28"/>
          <w:szCs w:val="28"/>
        </w:rPr>
        <w:br/>
        <w:t xml:space="preserve">потребностью администрация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вносит</w:t>
      </w:r>
      <w:r w:rsidRPr="00101BB7">
        <w:rPr>
          <w:rFonts w:ascii="Times New Roman" w:hAnsi="Times New Roman" w:cs="Times New Roman"/>
          <w:sz w:val="28"/>
          <w:szCs w:val="28"/>
        </w:rPr>
        <w:br/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изменения в расходы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>сельсовета на первый год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101BB7">
        <w:rPr>
          <w:rFonts w:ascii="Times New Roman" w:hAnsi="Times New Roman" w:cs="Times New Roman"/>
          <w:sz w:val="28"/>
          <w:szCs w:val="28"/>
        </w:rPr>
        <w:t>планового периода;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8"/>
          <w:sz w:val="28"/>
          <w:szCs w:val="28"/>
        </w:rPr>
        <w:t>5)</w:t>
      </w:r>
      <w:r w:rsidRPr="00101BB7">
        <w:rPr>
          <w:rFonts w:ascii="Times New Roman" w:hAnsi="Times New Roman" w:cs="Times New Roman"/>
          <w:sz w:val="28"/>
          <w:szCs w:val="28"/>
        </w:rPr>
        <w:t>в случае принятия соответствующих нормативных правовых</w:t>
      </w:r>
      <w:r w:rsidRPr="00101BB7">
        <w:rPr>
          <w:rFonts w:ascii="Times New Roman" w:hAnsi="Times New Roman" w:cs="Times New Roman"/>
          <w:sz w:val="28"/>
          <w:szCs w:val="28"/>
        </w:rPr>
        <w:br/>
        <w:t>актов, приводящих к изменениям по ранее действующим</w:t>
      </w:r>
      <w:r w:rsidRPr="00101BB7">
        <w:rPr>
          <w:rFonts w:ascii="Times New Roman" w:hAnsi="Times New Roman" w:cs="Times New Roman"/>
          <w:sz w:val="28"/>
          <w:szCs w:val="28"/>
        </w:rPr>
        <w:br/>
        <w:t>обязательствам и увеличению ассигнований по вновь принимаемым</w:t>
      </w:r>
      <w:r w:rsidRPr="00101BB7">
        <w:rPr>
          <w:rFonts w:ascii="Times New Roman" w:hAnsi="Times New Roman" w:cs="Times New Roman"/>
          <w:sz w:val="28"/>
          <w:szCs w:val="28"/>
        </w:rPr>
        <w:br/>
        <w:t xml:space="preserve">обязательствам, администрация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вносит</w:t>
      </w:r>
      <w:r w:rsidRPr="00101BB7">
        <w:rPr>
          <w:rFonts w:ascii="Times New Roman" w:hAnsi="Times New Roman" w:cs="Times New Roman"/>
          <w:sz w:val="28"/>
          <w:szCs w:val="28"/>
        </w:rPr>
        <w:br/>
        <w:t xml:space="preserve">изменения в расходы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на очередной</w:t>
      </w:r>
      <w:r w:rsidRPr="00101BB7">
        <w:rPr>
          <w:rFonts w:ascii="Times New Roman" w:hAnsi="Times New Roman" w:cs="Times New Roman"/>
          <w:sz w:val="28"/>
          <w:szCs w:val="28"/>
        </w:rPr>
        <w:br/>
        <w:t>финансовый год и первый год планового периода.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lastRenderedPageBreak/>
        <w:t xml:space="preserve">2. Вносимые получателями средств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 изменения по ранее действующим обязательствам и по вновь принимаемым обязательствам должны быть подкреплены обоснованиями и расчетами. Изменения не принимаются, если получателем не уточнен реестр расходных обязательств.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проекта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r w:rsidRPr="00101BB7">
        <w:rPr>
          <w:rFonts w:ascii="Times New Roman" w:hAnsi="Times New Roman" w:cs="Times New Roman"/>
          <w:sz w:val="28"/>
          <w:szCs w:val="28"/>
        </w:rPr>
        <w:t>на второй год планового периода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101BB7">
        <w:rPr>
          <w:rFonts w:ascii="Times New Roman" w:hAnsi="Times New Roman" w:cs="Times New Roman"/>
          <w:sz w:val="28"/>
          <w:szCs w:val="28"/>
        </w:rPr>
        <w:t>Разработка прогноза доходов на второй год планового периода</w:t>
      </w:r>
      <w:r w:rsidRPr="00101BB7">
        <w:rPr>
          <w:rFonts w:ascii="Times New Roman" w:hAnsi="Times New Roman" w:cs="Times New Roman"/>
          <w:sz w:val="28"/>
          <w:szCs w:val="28"/>
        </w:rPr>
        <w:br/>
        <w:t>осуществляется на основании: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21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Российской Федерации о налогах и сборах, законодательства Новосибирской области о налогах и сборах, нормативных правовых актов органов местного самоуправления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сельсовета, а также их предполагаемых изменений;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нормативов отчислений от федеральных, региональных налогов и налогов, предусмотренных специальными налоговыми режимами, в бюджет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закона или проекта закона об областном бюджете Новосибирской области на очередной финансовый год и плановый период.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101BB7">
        <w:rPr>
          <w:rFonts w:ascii="Times New Roman" w:hAnsi="Times New Roman" w:cs="Times New Roman"/>
          <w:sz w:val="28"/>
          <w:szCs w:val="28"/>
        </w:rPr>
        <w:t xml:space="preserve">Разработка проекта расходной части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br/>
        <w:t>сельсовета на второй год планового периода осуществляется на</w:t>
      </w:r>
      <w:r w:rsidRPr="00101BB7">
        <w:rPr>
          <w:rFonts w:ascii="Times New Roman" w:hAnsi="Times New Roman" w:cs="Times New Roman"/>
          <w:sz w:val="28"/>
          <w:szCs w:val="28"/>
        </w:rPr>
        <w:br/>
        <w:t>основании показателей прогноза социально-экономического развития</w:t>
      </w:r>
      <w:r w:rsidRPr="00101BB7">
        <w:rPr>
          <w:rFonts w:ascii="Times New Roman" w:hAnsi="Times New Roman" w:cs="Times New Roman"/>
          <w:sz w:val="28"/>
          <w:szCs w:val="28"/>
        </w:rPr>
        <w:br/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сельсовета, отчетных показателей исполнения плана</w:t>
      </w:r>
      <w:r w:rsidRPr="00101BB7">
        <w:rPr>
          <w:rFonts w:ascii="Times New Roman" w:hAnsi="Times New Roman" w:cs="Times New Roman"/>
          <w:sz w:val="28"/>
          <w:szCs w:val="28"/>
        </w:rPr>
        <w:br/>
        <w:t>социально-экономического развития и информации об исполнении</w:t>
      </w:r>
      <w:r w:rsidRPr="00101BB7">
        <w:rPr>
          <w:rFonts w:ascii="Times New Roman" w:hAnsi="Times New Roman" w:cs="Times New Roman"/>
          <w:sz w:val="28"/>
          <w:szCs w:val="28"/>
        </w:rPr>
        <w:br/>
        <w:t>муниципальных заданий муниципальными учреждениями,</w:t>
      </w:r>
      <w:r w:rsidRPr="00101BB7">
        <w:rPr>
          <w:rFonts w:ascii="Times New Roman" w:hAnsi="Times New Roman" w:cs="Times New Roman"/>
          <w:sz w:val="28"/>
          <w:szCs w:val="28"/>
        </w:rPr>
        <w:br/>
        <w:t>действующих и вновь принимаемых расходных обязательств бюджета</w:t>
      </w:r>
      <w:r w:rsidRPr="00101BB7">
        <w:rPr>
          <w:rFonts w:ascii="Times New Roman" w:hAnsi="Times New Roman" w:cs="Times New Roman"/>
          <w:sz w:val="28"/>
          <w:szCs w:val="28"/>
        </w:rPr>
        <w:br/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Разработка предельного объема расходов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на второй год планового периода осуществляется следующим образом: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19"/>
          <w:sz w:val="28"/>
          <w:szCs w:val="28"/>
        </w:rPr>
        <w:t>1)</w:t>
      </w:r>
      <w:proofErr w:type="gramStart"/>
      <w:r w:rsidRPr="00101BB7">
        <w:rPr>
          <w:rFonts w:ascii="Times New Roman" w:hAnsi="Times New Roman" w:cs="Times New Roman"/>
          <w:sz w:val="28"/>
          <w:szCs w:val="28"/>
        </w:rPr>
        <w:t>исходя из ожидаемых доходов и источников финансирования</w:t>
      </w:r>
      <w:r w:rsidRPr="00101BB7">
        <w:rPr>
          <w:rFonts w:ascii="Times New Roman" w:hAnsi="Times New Roman" w:cs="Times New Roman"/>
          <w:sz w:val="28"/>
          <w:szCs w:val="28"/>
        </w:rPr>
        <w:br/>
        <w:t xml:space="preserve">дефицита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рассчитывается</w:t>
      </w:r>
      <w:proofErr w:type="gramEnd"/>
      <w:r w:rsidRPr="00101BB7">
        <w:rPr>
          <w:rFonts w:ascii="Times New Roman" w:hAnsi="Times New Roman" w:cs="Times New Roman"/>
          <w:sz w:val="28"/>
          <w:szCs w:val="28"/>
        </w:rPr>
        <w:t xml:space="preserve"> общий</w:t>
      </w:r>
      <w:r w:rsidRPr="00101BB7">
        <w:rPr>
          <w:rFonts w:ascii="Times New Roman" w:hAnsi="Times New Roman" w:cs="Times New Roman"/>
          <w:sz w:val="28"/>
          <w:szCs w:val="28"/>
        </w:rPr>
        <w:br/>
        <w:t xml:space="preserve">объем ожидаемых расходов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 в</w:t>
      </w:r>
      <w:r w:rsidRPr="00101BB7">
        <w:rPr>
          <w:rFonts w:ascii="Times New Roman" w:hAnsi="Times New Roman" w:cs="Times New Roman"/>
          <w:sz w:val="28"/>
          <w:szCs w:val="28"/>
        </w:rPr>
        <w:br/>
        <w:t>условиях действующего налогового и бюджетного законодательства, а</w:t>
      </w:r>
      <w:r w:rsidRPr="00101BB7">
        <w:rPr>
          <w:rFonts w:ascii="Times New Roman" w:hAnsi="Times New Roman" w:cs="Times New Roman"/>
          <w:sz w:val="28"/>
          <w:szCs w:val="28"/>
        </w:rPr>
        <w:br/>
        <w:t>также с учетом его ожидаемых изменений;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8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на основании данных реестра расходных обязательств определяется объем действующих обязательств;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8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оценивается объем ресурсов для формирования бюджета принимаемых обязательств.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В случае если сумма объема бюджета действующих обязатель</w:t>
      </w:r>
      <w:proofErr w:type="gramStart"/>
      <w:r w:rsidRPr="00101BB7">
        <w:rPr>
          <w:rFonts w:ascii="Times New Roman" w:hAnsi="Times New Roman" w:cs="Times New Roman"/>
          <w:sz w:val="28"/>
          <w:szCs w:val="28"/>
        </w:rPr>
        <w:t xml:space="preserve">ств 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>пр</w:t>
      </w:r>
      <w:proofErr w:type="gramEnd"/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евышает планируемый объем доходов и источников финансирования дефицита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сельсовета, действующие расходные </w:t>
      </w:r>
      <w:r w:rsidRPr="00101BB7">
        <w:rPr>
          <w:rFonts w:ascii="Times New Roman" w:hAnsi="Times New Roman" w:cs="Times New Roman"/>
          <w:sz w:val="28"/>
          <w:szCs w:val="28"/>
        </w:rPr>
        <w:t>обязательства подлежат пересмотру.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Общий объем бюджета действующих обязательств доводится получателей средств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>сельсовета, которые исходя из целей и планируемых результатов муниципальной политики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lastRenderedPageBreak/>
        <w:t>представляют обоснованные предложения,  в том числе и с точки зрения эффективности, в бюджет принимаемых обязательств;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4) если объем доходов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 превышает объем бюджета действующих обязательств, то оставшаяся часть доходов бюджета </w:t>
      </w:r>
      <w:r w:rsidRPr="00101BB7">
        <w:rPr>
          <w:rFonts w:ascii="Times New Roman" w:hAnsi="Times New Roman" w:cs="Times New Roman"/>
          <w:bCs/>
          <w:sz w:val="28"/>
          <w:szCs w:val="28"/>
        </w:rPr>
        <w:t xml:space="preserve">Булатовского </w:t>
      </w:r>
      <w:r w:rsidRPr="00101BB7">
        <w:rPr>
          <w:rFonts w:ascii="Times New Roman" w:hAnsi="Times New Roman" w:cs="Times New Roman"/>
          <w:sz w:val="28"/>
          <w:szCs w:val="28"/>
        </w:rPr>
        <w:t xml:space="preserve">сельсовета направляется на </w:t>
      </w:r>
      <w:r w:rsidRPr="00101BB7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бюджета принимаемых обязательств и (или) сокращение </w:t>
      </w:r>
      <w:r w:rsidRPr="00101BB7">
        <w:rPr>
          <w:rFonts w:ascii="Times New Roman" w:hAnsi="Times New Roman" w:cs="Times New Roman"/>
          <w:sz w:val="28"/>
          <w:szCs w:val="28"/>
        </w:rPr>
        <w:t>долговых обязательств.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1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pacing w:val="-1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pacing w:val="-2"/>
          <w:sz w:val="28"/>
          <w:szCs w:val="28"/>
        </w:rPr>
        <w:t>Приложение № 2</w:t>
      </w: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bCs/>
          <w:sz w:val="28"/>
          <w:szCs w:val="28"/>
        </w:rPr>
        <w:t>Булатовского</w:t>
      </w:r>
      <w:r w:rsidRPr="00101B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1BB7" w:rsidRPr="00101BB7" w:rsidRDefault="00101BB7" w:rsidP="00101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 xml:space="preserve">                 16.03.2023 № 23</w:t>
      </w:r>
    </w:p>
    <w:p w:rsid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101BB7"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BB7">
        <w:rPr>
          <w:rFonts w:ascii="Times New Roman" w:hAnsi="Times New Roman" w:cs="Times New Roman"/>
          <w:sz w:val="28"/>
          <w:szCs w:val="28"/>
        </w:rPr>
        <w:t>мероприятий по составлению проекта бюджета на очередной финансовый год и плановый период, представления сведения, необходимых для составления проекта бюджета, а также работы над документами и материалами, представляемыми в Совет депутатов   Булатовского  сельсовета  одновременно с проектом бюджета</w:t>
      </w:r>
    </w:p>
    <w:p w:rsidR="00101BB7" w:rsidRPr="00101BB7" w:rsidRDefault="00101BB7" w:rsidP="00101BB7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269"/>
        <w:gridCol w:w="2552"/>
        <w:gridCol w:w="2410"/>
      </w:tblGrid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рассмотреть основные параметры прогноза социально-экономического развития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очередной финансовый год и плановый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до 7 июля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основные направления бюджетной политики и основные направления налоговой политики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на и очередной финансовый </w:t>
            </w:r>
            <w:proofErr w:type="gramStart"/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До 01 сентября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направить получателям средств бюджета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порядок  и методику планирования бюджетных ассигнований на очередной финансовый </w:t>
            </w:r>
            <w:proofErr w:type="gramStart"/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июля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плановый реестр  расходных обязательств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28 мая 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Рассчитать  прогноз  доходной  части консолидированного бюджета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 по доходным источникам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До 20 июня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объемы планируемых бюджетных ассигнований по действующим и принимаемым обязательствам с их обоснованием в разрезе бюджетной классификации расходов  и детализацией по статьям операций сектора  государственного управления, относящихся к расходам бюджетов, на очередной финансовый год и плановый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До 01 августа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Составить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>Булатовского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До 01 августа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и представить оценку ожидаемого исполнения доходной части местного бюджета за текущий финансовый год (по итогам исполнения за 7 месяцев текущего финансового года)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До 15 августа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проект плана социально-экономического развития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на очередной финансовый год и плановый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Разработать и представить на рассмотрение:</w:t>
            </w:r>
          </w:p>
          <w:p w:rsidR="00101BB7" w:rsidRPr="00101BB7" w:rsidRDefault="00101BB7" w:rsidP="00101B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  <w:proofErr w:type="gramStart"/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</w:p>
          <w:p w:rsidR="00101BB7" w:rsidRPr="00101BB7" w:rsidRDefault="00101BB7" w:rsidP="00101B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 бюджета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 на очередной финансовый год и плановый период;</w:t>
            </w:r>
          </w:p>
          <w:p w:rsidR="00101BB7" w:rsidRPr="00101BB7" w:rsidRDefault="00101BB7" w:rsidP="00101B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характеристики </w:t>
            </w:r>
          </w:p>
          <w:p w:rsidR="00101BB7" w:rsidRPr="00101BB7" w:rsidRDefault="00101BB7" w:rsidP="00101B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бюджета на очередной финансовый год и плановый период;</w:t>
            </w:r>
          </w:p>
          <w:p w:rsidR="00101BB7" w:rsidRPr="00101BB7" w:rsidRDefault="00101BB7" w:rsidP="00101B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общего </w:t>
            </w:r>
          </w:p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объема бюджетных ассигнований местного бюджета на исполнение принимаемых расходных обязательств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До 1сентября 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и представить на рассмотрение проект решения о бюджете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 на очередной финансовый год и плановый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Не позднее 01 октября</w:t>
            </w:r>
          </w:p>
        </w:tc>
      </w:tr>
      <w:tr w:rsidR="00101BB7" w:rsidRPr="00101BB7" w:rsidTr="00101BB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рассмотрение проект решения о бюджете </w:t>
            </w: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на очередной финансовый год и плановый период, а также документы и материалы, предусмотренные Положением о бюджетном  процессе в  </w:t>
            </w:r>
            <w:proofErr w:type="spellStart"/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Булатовском</w:t>
            </w:r>
            <w:proofErr w:type="spellEnd"/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сельсовете, в Совет депутатов </w:t>
            </w:r>
            <w:bookmarkStart w:id="0" w:name="_GoBack"/>
            <w:bookmarkEnd w:id="0"/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>Булатовского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Булатовского </w:t>
            </w: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7" w:rsidRPr="00101BB7" w:rsidRDefault="00101BB7" w:rsidP="00101B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B7">
              <w:rPr>
                <w:rFonts w:ascii="Times New Roman" w:hAnsi="Times New Roman" w:cs="Times New Roman"/>
                <w:sz w:val="28"/>
                <w:szCs w:val="28"/>
              </w:rPr>
              <w:t>Не позднее 15 ноября</w:t>
            </w:r>
          </w:p>
        </w:tc>
      </w:tr>
    </w:tbl>
    <w:p w:rsidR="00101BB7" w:rsidRPr="00101BB7" w:rsidRDefault="00101BB7" w:rsidP="00101B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16BC" w:rsidRDefault="00F916BC" w:rsidP="00F916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Редакционный Совет:   </w:t>
      </w:r>
    </w:p>
    <w:p w:rsidR="00F916BC" w:rsidRDefault="00F916BC" w:rsidP="00F916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F916BC" w:rsidRDefault="00F916BC" w:rsidP="00F916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Редакционного  совета:</w:t>
      </w:r>
    </w:p>
    <w:p w:rsidR="00F916BC" w:rsidRDefault="00F916BC" w:rsidP="00F916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F916BC" w:rsidRPr="00F916BC" w:rsidRDefault="00F916BC" w:rsidP="00F916BC">
      <w:pPr>
        <w:pStyle w:val="a4"/>
        <w:rPr>
          <w:rFonts w:ascii="Times New Roman" w:hAnsi="Times New Roman" w:cs="Times New Roman"/>
          <w:sz w:val="28"/>
          <w:szCs w:val="28"/>
        </w:rPr>
        <w:sectPr w:rsidR="00F916BC" w:rsidRPr="00F916BC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337766" w:rsidRPr="00101BB7" w:rsidRDefault="00337766" w:rsidP="00F916B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7766" w:rsidRPr="00101BB7" w:rsidSect="004A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4B6"/>
    <w:rsid w:val="00101BB7"/>
    <w:rsid w:val="001B5264"/>
    <w:rsid w:val="00337766"/>
    <w:rsid w:val="004A60E6"/>
    <w:rsid w:val="00DA64B6"/>
    <w:rsid w:val="00E70136"/>
    <w:rsid w:val="00F916BC"/>
    <w:rsid w:val="00FF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4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DA6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styleId="a3">
    <w:name w:val="Strong"/>
    <w:basedOn w:val="a0"/>
    <w:qFormat/>
    <w:rsid w:val="00DA64B6"/>
    <w:rPr>
      <w:b/>
      <w:bCs/>
    </w:rPr>
  </w:style>
  <w:style w:type="paragraph" w:styleId="a4">
    <w:name w:val="No Spacing"/>
    <w:link w:val="a5"/>
    <w:uiPriority w:val="1"/>
    <w:qFormat/>
    <w:rsid w:val="00DA64B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91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2697</Words>
  <Characters>15375</Characters>
  <Application>Microsoft Office Word</Application>
  <DocSecurity>0</DocSecurity>
  <Lines>128</Lines>
  <Paragraphs>36</Paragraphs>
  <ScaleCrop>false</ScaleCrop>
  <Company/>
  <LinksUpToDate>false</LinksUpToDate>
  <CharactersWithSpaces>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2023-11-10T07:55:00Z</dcterms:created>
  <dcterms:modified xsi:type="dcterms:W3CDTF">2023-11-10T08:02:00Z</dcterms:modified>
</cp:coreProperties>
</file>